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17" w:rsidRDefault="00997AF0" w:rsidP="00997AF0">
      <w:pPr>
        <w:jc w:val="center"/>
        <w:rPr>
          <w:rFonts w:ascii="Tahoma" w:hAnsi="Tahoma" w:cs="Tahoma"/>
          <w:b/>
          <w:sz w:val="28"/>
          <w:szCs w:val="28"/>
        </w:rPr>
      </w:pPr>
      <w:r w:rsidRPr="00997AF0">
        <w:rPr>
          <w:rFonts w:ascii="Tahoma" w:hAnsi="Tahoma" w:cs="Tahoma"/>
          <w:b/>
          <w:sz w:val="28"/>
          <w:szCs w:val="28"/>
        </w:rPr>
        <w:t>РЕЗУЛЬ</w:t>
      </w:r>
      <w:r>
        <w:rPr>
          <w:rFonts w:ascii="Tahoma" w:hAnsi="Tahoma" w:cs="Tahoma"/>
          <w:b/>
          <w:sz w:val="28"/>
          <w:szCs w:val="28"/>
        </w:rPr>
        <w:t xml:space="preserve">ТАТЫ </w:t>
      </w:r>
    </w:p>
    <w:p w:rsidR="005633AF" w:rsidRDefault="00794A17" w:rsidP="00794A17">
      <w:pPr>
        <w:jc w:val="center"/>
        <w:rPr>
          <w:rFonts w:ascii="Tahoma" w:hAnsi="Tahoma" w:cs="Tahoma"/>
          <w:b/>
          <w:sz w:val="28"/>
          <w:szCs w:val="28"/>
        </w:rPr>
      </w:pPr>
      <w:r w:rsidRPr="00794A17">
        <w:rPr>
          <w:rFonts w:ascii="Tahoma" w:hAnsi="Tahoma" w:cs="Tahoma"/>
          <w:b/>
          <w:sz w:val="28"/>
          <w:szCs w:val="28"/>
        </w:rPr>
        <w:t>проведения</w:t>
      </w:r>
      <w:r w:rsidR="005633AF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плановых контрольных </w:t>
      </w:r>
      <w:r w:rsidRPr="00794A17">
        <w:rPr>
          <w:rFonts w:ascii="Tahoma" w:hAnsi="Tahoma" w:cs="Tahoma"/>
          <w:b/>
          <w:sz w:val="28"/>
          <w:szCs w:val="28"/>
        </w:rPr>
        <w:t>проверок</w:t>
      </w:r>
      <w:r>
        <w:rPr>
          <w:rFonts w:ascii="Tahoma" w:hAnsi="Tahoma" w:cs="Tahoma"/>
          <w:b/>
          <w:sz w:val="28"/>
          <w:szCs w:val="28"/>
        </w:rPr>
        <w:t xml:space="preserve"> соблюдения членами НП СРОП «Западная Сибирь» требований к выдаче свидетельств о допуске к определённому виду или видам работ, которые оказывают влияние на безопасность объектов капитального строительства, требований о страховании гражданской ответственности и условий членства в Партнёрстве </w:t>
      </w:r>
    </w:p>
    <w:p w:rsidR="008E7621" w:rsidRPr="00794A17" w:rsidRDefault="00794A17" w:rsidP="00794A1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за</w:t>
      </w:r>
      <w:r w:rsidR="007902C4">
        <w:rPr>
          <w:rFonts w:ascii="Tahoma" w:hAnsi="Tahoma" w:cs="Tahoma"/>
          <w:b/>
          <w:sz w:val="28"/>
          <w:szCs w:val="28"/>
        </w:rPr>
        <w:t xml:space="preserve"> </w:t>
      </w:r>
      <w:r w:rsidR="003D5AD8">
        <w:rPr>
          <w:rFonts w:ascii="Tahoma" w:hAnsi="Tahoma" w:cs="Tahoma"/>
          <w:b/>
          <w:sz w:val="28"/>
          <w:szCs w:val="28"/>
        </w:rPr>
        <w:t>201</w:t>
      </w:r>
      <w:r w:rsidR="00AC54D4">
        <w:rPr>
          <w:rFonts w:ascii="Tahoma" w:hAnsi="Tahoma" w:cs="Tahoma"/>
          <w:b/>
          <w:sz w:val="28"/>
          <w:szCs w:val="28"/>
        </w:rPr>
        <w:t>2</w:t>
      </w:r>
      <w:r w:rsidR="00997AF0" w:rsidRPr="00794A17">
        <w:rPr>
          <w:rFonts w:ascii="Tahoma" w:hAnsi="Tahoma" w:cs="Tahoma"/>
          <w:b/>
          <w:sz w:val="28"/>
          <w:szCs w:val="28"/>
        </w:rPr>
        <w:t xml:space="preserve"> </w:t>
      </w:r>
      <w:r w:rsidR="005633AF">
        <w:rPr>
          <w:rFonts w:ascii="Tahoma" w:hAnsi="Tahoma" w:cs="Tahoma"/>
          <w:b/>
          <w:sz w:val="28"/>
          <w:szCs w:val="28"/>
        </w:rPr>
        <w:t>год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"/>
        <w:gridCol w:w="2978"/>
        <w:gridCol w:w="1418"/>
        <w:gridCol w:w="1417"/>
        <w:gridCol w:w="1701"/>
        <w:gridCol w:w="4820"/>
        <w:gridCol w:w="1701"/>
      </w:tblGrid>
      <w:tr w:rsidR="00413A06" w:rsidRPr="00794A17" w:rsidTr="00C845D1">
        <w:trPr>
          <w:cantSplit/>
          <w:trHeight w:val="112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ОПФ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Акт проверки, номер, дата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A14EDF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Срок устранения замечаний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pacing w:val="-6"/>
                <w:sz w:val="20"/>
                <w:szCs w:val="20"/>
              </w:rPr>
              <w:t>Информация об устранении нарушений</w:t>
            </w:r>
          </w:p>
        </w:tc>
      </w:tr>
      <w:tr w:rsidR="00413A06" w:rsidRPr="00794A17" w:rsidTr="00C845D1">
        <w:trPr>
          <w:cantSplit/>
          <w:trHeight w:val="21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B842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B842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B842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B842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B842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B842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B842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A06" w:rsidRPr="00794A17" w:rsidRDefault="00413A06" w:rsidP="00B842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413A06" w:rsidRPr="00794A17" w:rsidTr="00AC54D4">
        <w:trPr>
          <w:cantSplit/>
          <w:trHeight w:val="432"/>
        </w:trPr>
        <w:tc>
          <w:tcPr>
            <w:tcW w:w="15310" w:type="dxa"/>
            <w:gridSpan w:val="8"/>
            <w:shd w:val="clear" w:color="auto" w:fill="FFFFFF" w:themeFill="background1"/>
            <w:vAlign w:val="center"/>
          </w:tcPr>
          <w:p w:rsidR="00413A06" w:rsidRPr="00794A17" w:rsidRDefault="00413A06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3A06" w:rsidRPr="00794A17" w:rsidRDefault="00413A06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94A17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="003D5AD8">
              <w:rPr>
                <w:rFonts w:ascii="Tahoma" w:hAnsi="Tahoma" w:cs="Tahoma"/>
                <w:b/>
                <w:sz w:val="20"/>
                <w:szCs w:val="20"/>
              </w:rPr>
              <w:t xml:space="preserve"> квартал 201</w:t>
            </w:r>
            <w:r w:rsidR="00AC54D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794A17">
              <w:rPr>
                <w:rFonts w:ascii="Tahoma" w:hAnsi="Tahoma" w:cs="Tahoma"/>
                <w:b/>
                <w:sz w:val="20"/>
                <w:szCs w:val="20"/>
              </w:rPr>
              <w:t>г.</w:t>
            </w:r>
          </w:p>
          <w:p w:rsidR="00413A06" w:rsidRPr="00794A17" w:rsidRDefault="00413A06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54D4" w:rsidRPr="00997AF0" w:rsidTr="00C845D1">
        <w:trPr>
          <w:cantSplit/>
          <w:trHeight w:val="620"/>
        </w:trPr>
        <w:tc>
          <w:tcPr>
            <w:tcW w:w="567" w:type="dxa"/>
            <w:shd w:val="clear" w:color="auto" w:fill="FFFFFF" w:themeFill="background1"/>
            <w:vAlign w:val="center"/>
          </w:tcPr>
          <w:p w:rsidR="00AC54D4" w:rsidRPr="00997AF0" w:rsidRDefault="00AC54D4" w:rsidP="00413A06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C54D4" w:rsidRPr="00A63590" w:rsidRDefault="00AC54D4" w:rsidP="00413A06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«Проектное бюро КА-2»</w:t>
            </w:r>
          </w:p>
        </w:tc>
        <w:tc>
          <w:tcPr>
            <w:tcW w:w="1418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16.01.2012 г.</w:t>
            </w:r>
          </w:p>
        </w:tc>
        <w:tc>
          <w:tcPr>
            <w:tcW w:w="1417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01</w:t>
            </w:r>
            <w:r w:rsidR="00F01734" w:rsidRPr="00A63590">
              <w:rPr>
                <w:rFonts w:ascii="Tahoma" w:hAnsi="Tahoma" w:cs="Tahoma"/>
                <w:sz w:val="20"/>
                <w:szCs w:val="20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17.01.2012г.</w:t>
            </w:r>
          </w:p>
        </w:tc>
        <w:tc>
          <w:tcPr>
            <w:tcW w:w="1701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15.02.2012г.</w:t>
            </w:r>
          </w:p>
        </w:tc>
        <w:tc>
          <w:tcPr>
            <w:tcW w:w="4820" w:type="dxa"/>
            <w:vAlign w:val="center"/>
          </w:tcPr>
          <w:p w:rsidR="001372F1" w:rsidRPr="00A63590" w:rsidRDefault="001372F1" w:rsidP="005633A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2. </w:t>
            </w:r>
          </w:p>
          <w:p w:rsidR="00AC54D4" w:rsidRPr="00A63590" w:rsidRDefault="00AC54D4" w:rsidP="005633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Нарушение устранено  29.03.2012</w:t>
            </w:r>
            <w:r w:rsidR="00EE0CCB" w:rsidRPr="00A63590">
              <w:rPr>
                <w:rFonts w:ascii="Tahoma" w:hAnsi="Tahoma" w:cs="Tahoma"/>
                <w:sz w:val="20"/>
                <w:szCs w:val="20"/>
              </w:rPr>
              <w:t>г</w:t>
            </w:r>
            <w:r w:rsidRPr="00A6359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C54D4" w:rsidRPr="00997AF0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AC54D4" w:rsidRPr="00997AF0" w:rsidRDefault="00AC54D4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C54D4" w:rsidRPr="00A63590" w:rsidRDefault="00AC54D4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«ТАРС»</w:t>
            </w:r>
          </w:p>
        </w:tc>
        <w:tc>
          <w:tcPr>
            <w:tcW w:w="1418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20.01.2012г.</w:t>
            </w:r>
          </w:p>
        </w:tc>
        <w:tc>
          <w:tcPr>
            <w:tcW w:w="1417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02</w:t>
            </w:r>
            <w:r w:rsidR="00F01734" w:rsidRPr="00A63590">
              <w:rPr>
                <w:rFonts w:ascii="Tahoma" w:hAnsi="Tahoma" w:cs="Tahoma"/>
                <w:sz w:val="20"/>
                <w:szCs w:val="20"/>
              </w:rPr>
              <w:t xml:space="preserve">/2012 </w:t>
            </w:r>
            <w:r w:rsidRPr="00A63590">
              <w:rPr>
                <w:rFonts w:ascii="Tahoma" w:hAnsi="Tahoma" w:cs="Tahoma"/>
                <w:sz w:val="20"/>
                <w:szCs w:val="20"/>
              </w:rPr>
              <w:t>от 25.01.2012г.</w:t>
            </w:r>
          </w:p>
        </w:tc>
        <w:tc>
          <w:tcPr>
            <w:tcW w:w="1701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15.02.2012г.</w:t>
            </w:r>
          </w:p>
          <w:p w:rsidR="00EE0CCB" w:rsidRPr="00A63590" w:rsidRDefault="00EE0CCB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C54D4" w:rsidRPr="00A63590" w:rsidRDefault="00EE0CCB" w:rsidP="00EE0CC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AC54D4" w:rsidRPr="00A63590">
              <w:rPr>
                <w:rFonts w:ascii="Tahoma" w:hAnsi="Tahoma" w:cs="Tahoma"/>
                <w:sz w:val="20"/>
                <w:szCs w:val="20"/>
              </w:rPr>
              <w:t>продлили до 04.07.12</w:t>
            </w:r>
          </w:p>
        </w:tc>
        <w:tc>
          <w:tcPr>
            <w:tcW w:w="4820" w:type="dxa"/>
            <w:vAlign w:val="center"/>
          </w:tcPr>
          <w:p w:rsidR="001372F1" w:rsidRPr="00A63590" w:rsidRDefault="001372F1" w:rsidP="005633A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</w:t>
            </w:r>
            <w:r w:rsidR="00890DDD" w:rsidRPr="00A6359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AC54D4" w:rsidRPr="00A63590" w:rsidRDefault="00AC54D4" w:rsidP="005633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54D4" w:rsidRPr="00A63590" w:rsidRDefault="00AC54D4" w:rsidP="00EE0CC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</w:t>
            </w:r>
            <w:r w:rsidR="00EE0CCB" w:rsidRPr="00A63590">
              <w:rPr>
                <w:rFonts w:ascii="Tahoma" w:hAnsi="Tahoma" w:cs="Tahoma"/>
                <w:sz w:val="20"/>
                <w:szCs w:val="20"/>
              </w:rPr>
              <w:t xml:space="preserve"> устранены</w:t>
            </w:r>
            <w:r w:rsidR="001372F1" w:rsidRPr="00A63590">
              <w:rPr>
                <w:rFonts w:ascii="Tahoma" w:hAnsi="Tahoma" w:cs="Tahoma"/>
                <w:sz w:val="20"/>
                <w:szCs w:val="20"/>
              </w:rPr>
              <w:t xml:space="preserve"> 28.08.2012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F01734" w:rsidRPr="00997AF0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01734" w:rsidRPr="00997AF0" w:rsidRDefault="00F01734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1734" w:rsidRPr="00A63590" w:rsidRDefault="00F01734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01734" w:rsidRPr="00A63590" w:rsidRDefault="00F01734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«Артель»</w:t>
            </w:r>
          </w:p>
        </w:tc>
        <w:tc>
          <w:tcPr>
            <w:tcW w:w="1418" w:type="dxa"/>
            <w:vAlign w:val="center"/>
          </w:tcPr>
          <w:p w:rsidR="00F01734" w:rsidRPr="00A63590" w:rsidRDefault="00F0173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18.01.2012 г.</w:t>
            </w:r>
          </w:p>
        </w:tc>
        <w:tc>
          <w:tcPr>
            <w:tcW w:w="1417" w:type="dxa"/>
            <w:vAlign w:val="center"/>
          </w:tcPr>
          <w:p w:rsidR="00F01734" w:rsidRPr="00A63590" w:rsidRDefault="00F0173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03/2012 от 06.03.2012г.</w:t>
            </w:r>
          </w:p>
        </w:tc>
        <w:tc>
          <w:tcPr>
            <w:tcW w:w="1701" w:type="dxa"/>
            <w:vAlign w:val="center"/>
          </w:tcPr>
          <w:p w:rsidR="00F01734" w:rsidRPr="00A63590" w:rsidRDefault="00F01734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01734" w:rsidRPr="00A63590" w:rsidRDefault="00F01734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01734" w:rsidRPr="00A63590" w:rsidRDefault="00F01734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01734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01734" w:rsidRPr="00F01734" w:rsidRDefault="00F01734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1734" w:rsidRPr="00A63590" w:rsidRDefault="00F01734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01734" w:rsidRPr="00A63590" w:rsidRDefault="00F01734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«Монолит»</w:t>
            </w:r>
          </w:p>
          <w:p w:rsidR="00F01734" w:rsidRPr="00A63590" w:rsidRDefault="00F01734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1734" w:rsidRPr="00A63590" w:rsidRDefault="00F0173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18.01.2012 г.</w:t>
            </w:r>
          </w:p>
        </w:tc>
        <w:tc>
          <w:tcPr>
            <w:tcW w:w="1417" w:type="dxa"/>
            <w:vAlign w:val="center"/>
          </w:tcPr>
          <w:p w:rsidR="00F01734" w:rsidRPr="00A63590" w:rsidRDefault="00F0173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04/2012 от 06.03.2012г.</w:t>
            </w:r>
          </w:p>
        </w:tc>
        <w:tc>
          <w:tcPr>
            <w:tcW w:w="1701" w:type="dxa"/>
            <w:vAlign w:val="center"/>
          </w:tcPr>
          <w:p w:rsidR="00F01734" w:rsidRPr="00A63590" w:rsidRDefault="00F01734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01734" w:rsidRPr="00A63590" w:rsidRDefault="00F01734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01734" w:rsidRPr="00A63590" w:rsidRDefault="00F01734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76185" w:rsidRPr="00F01734" w:rsidTr="00C845D1">
        <w:trPr>
          <w:cantSplit/>
          <w:trHeight w:val="846"/>
        </w:trPr>
        <w:tc>
          <w:tcPr>
            <w:tcW w:w="567" w:type="dxa"/>
            <w:shd w:val="clear" w:color="auto" w:fill="FFFFFF" w:themeFill="background1"/>
            <w:vAlign w:val="center"/>
          </w:tcPr>
          <w:p w:rsidR="00AC54D4" w:rsidRPr="00F01734" w:rsidRDefault="00AC54D4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3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C54D4" w:rsidRPr="00A63590" w:rsidRDefault="00AC54D4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МУ</w:t>
            </w:r>
          </w:p>
        </w:tc>
        <w:tc>
          <w:tcPr>
            <w:tcW w:w="2978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«УКС г. Лабытнанги»</w:t>
            </w:r>
          </w:p>
        </w:tc>
        <w:tc>
          <w:tcPr>
            <w:tcW w:w="1418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31.01.2012 г.</w:t>
            </w:r>
          </w:p>
        </w:tc>
        <w:tc>
          <w:tcPr>
            <w:tcW w:w="1417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06</w:t>
            </w:r>
            <w:r w:rsidR="00F01734" w:rsidRPr="00A63590">
              <w:rPr>
                <w:rFonts w:ascii="Tahoma" w:hAnsi="Tahoma" w:cs="Tahoma"/>
                <w:sz w:val="20"/>
                <w:szCs w:val="20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03.02.2012г.</w:t>
            </w:r>
          </w:p>
        </w:tc>
        <w:tc>
          <w:tcPr>
            <w:tcW w:w="1701" w:type="dxa"/>
            <w:vAlign w:val="center"/>
          </w:tcPr>
          <w:p w:rsidR="00AC54D4" w:rsidRPr="00A63590" w:rsidRDefault="00EE0CCB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AC54D4" w:rsidRPr="00A63590" w:rsidRDefault="00AC54D4" w:rsidP="00EE0CC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</w:t>
            </w:r>
            <w:r w:rsidR="00EE0CCB"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й не выявлено</w:t>
            </w:r>
          </w:p>
        </w:tc>
        <w:tc>
          <w:tcPr>
            <w:tcW w:w="1701" w:type="dxa"/>
            <w:vAlign w:val="center"/>
          </w:tcPr>
          <w:p w:rsidR="00AC54D4" w:rsidRPr="00A63590" w:rsidRDefault="00EE0CCB" w:rsidP="00AC54D4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color w:val="FF0000"/>
                <w:sz w:val="20"/>
                <w:szCs w:val="20"/>
              </w:rPr>
              <w:t>-</w:t>
            </w:r>
          </w:p>
        </w:tc>
      </w:tr>
      <w:tr w:rsidR="00172D77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AC54D4" w:rsidRPr="00F01734" w:rsidRDefault="00AC54D4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73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C54D4" w:rsidRPr="00A63590" w:rsidRDefault="00AC54D4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ГКУ ЯНАО</w:t>
            </w:r>
          </w:p>
        </w:tc>
        <w:tc>
          <w:tcPr>
            <w:tcW w:w="2978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 «Недра Ямала»</w:t>
            </w:r>
          </w:p>
        </w:tc>
        <w:tc>
          <w:tcPr>
            <w:tcW w:w="1418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31.01.2012 г.</w:t>
            </w:r>
          </w:p>
        </w:tc>
        <w:tc>
          <w:tcPr>
            <w:tcW w:w="1417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07</w:t>
            </w:r>
            <w:r w:rsidR="00F01734" w:rsidRPr="00A63590">
              <w:rPr>
                <w:rFonts w:ascii="Tahoma" w:hAnsi="Tahoma" w:cs="Tahoma"/>
                <w:sz w:val="20"/>
                <w:szCs w:val="20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03.02.2012г.</w:t>
            </w:r>
          </w:p>
        </w:tc>
        <w:tc>
          <w:tcPr>
            <w:tcW w:w="1701" w:type="dxa"/>
            <w:vAlign w:val="center"/>
          </w:tcPr>
          <w:p w:rsidR="00AC54D4" w:rsidRPr="00A63590" w:rsidRDefault="00AC54D4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29.02.2012г.</w:t>
            </w:r>
          </w:p>
        </w:tc>
        <w:tc>
          <w:tcPr>
            <w:tcW w:w="4820" w:type="dxa"/>
            <w:vAlign w:val="center"/>
          </w:tcPr>
          <w:p w:rsidR="00AC54D4" w:rsidRPr="00A63590" w:rsidRDefault="00EF0C69" w:rsidP="005633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Нарушение требований стандарта системы контроля за качеством </w:t>
            </w:r>
          </w:p>
        </w:tc>
        <w:tc>
          <w:tcPr>
            <w:tcW w:w="1701" w:type="dxa"/>
            <w:vAlign w:val="center"/>
          </w:tcPr>
          <w:p w:rsidR="00AC54D4" w:rsidRPr="00A63590" w:rsidRDefault="00AC54D4" w:rsidP="00EE0CC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Нарушение устранен</w:t>
            </w:r>
            <w:r w:rsidR="00EE0CCB" w:rsidRPr="00A63590">
              <w:rPr>
                <w:rFonts w:ascii="Tahoma" w:hAnsi="Tahoma" w:cs="Tahoma"/>
                <w:sz w:val="20"/>
                <w:szCs w:val="20"/>
              </w:rPr>
              <w:t>о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 20.02.2012</w:t>
            </w:r>
          </w:p>
        </w:tc>
      </w:tr>
      <w:tr w:rsidR="0032516C" w:rsidRPr="00F01734" w:rsidTr="0032516C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0D0B92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0B9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«ИВА»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01.02.2012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09/2012 от 14.02.2012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15.03.2012г.</w:t>
            </w: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 Срок продлили   до 06.04.2012г.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516C" w:rsidRPr="00A63590" w:rsidRDefault="0032516C" w:rsidP="00181CC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Нарушения устранены 07.11.2012г. </w:t>
            </w:r>
          </w:p>
        </w:tc>
      </w:tr>
      <w:tr w:rsidR="0032516C" w:rsidRPr="00F01734" w:rsidTr="00C845D1">
        <w:trPr>
          <w:cantSplit/>
          <w:trHeight w:val="1219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0D0B92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0B9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E43E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«Газпромнефть-Тюмень»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03.02.2012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10/2012 от 23.03.2012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D018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02.04.2012г.</w:t>
            </w:r>
          </w:p>
          <w:p w:rsidR="0032516C" w:rsidRPr="00A63590" w:rsidRDefault="0032516C" w:rsidP="00D018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D018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Срок продлили до   30.04.2012г.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1,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требования стандарта системы контроля за качеством выполняемых работ.</w:t>
            </w:r>
          </w:p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516C" w:rsidRPr="00A63590" w:rsidRDefault="0032516C" w:rsidP="006D0F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Исключены на основе заявление о добровольном выходе от 29.12.2012. 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0D0B92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0B9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«Град»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02.02.2012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11/2012 от 07.02.2012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43E2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0D0B92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0B92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МП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«Городские водопроводно- канализационные сети»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06.02.2012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</w:t>
            </w: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12/2012 от  20.03.2012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611FA2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1FA2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«Недра»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07.02.2012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13/2012 от  07.02.2012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29.02.2012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6D0F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12.10.2012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183BEB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BE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МУ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«Стройзаказчик»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06.02.2012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14/2012 от  22.02.2012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183BEB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BE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«НИПИ ГС»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08.02.2012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15/2012 от  20.02.2012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102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183BEB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BE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«НПК «Сибстрой Инжиниринг»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08.02.2012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16/2012 от  20.02.2012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21.03.2012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04.05.2012 г.</w:t>
            </w:r>
          </w:p>
        </w:tc>
      </w:tr>
      <w:tr w:rsidR="0032516C" w:rsidRPr="00F01734" w:rsidTr="00C845D1">
        <w:trPr>
          <w:cantSplit/>
          <w:trHeight w:val="153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183BEB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BE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«НПО «НПМ»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(Открытое акционерное общество «Научно-производственное объединение «НЕФТЕПРОММАШ») 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10.02.2012.г.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18/2012 от  15.02.2012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15.03.2012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19.03.2012 г.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3C79FC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9FC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«Строительная компания МЕДИУМ»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09.02.2012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19/2012 от  13.03.2012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13.04.2012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 20.04.2012 г.</w:t>
            </w: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32516C" w:rsidRPr="00F01734" w:rsidTr="0032516C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3C79FC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9F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«СибНИИНП»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14.02.2012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21/2012 от  24.02.2012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3C79FC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9FC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«Магистраль»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16.02.2012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22/2012 от 21.02.2012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3C79FC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9FC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«СНК»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(Общество с ограниченной ответственностью «Сервисная Нефтяная Компания») 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22.02.2012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23/2012 от 24.02.2012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30.03.2012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3C79FC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Нарушение устранено 12.04.2012г.</w:t>
            </w: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3C79FC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9FC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«СПИНОКС»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20.02.2012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24/2012 от 02.03.2012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3C79FC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9FC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«Спектр»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27.02.2012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25/2012 от 07.03.2012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172D77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2D77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ГУП ТО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 «АГЦ»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27.02.2012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26/2012 от 07.03.2012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32516C">
        <w:trPr>
          <w:cantSplit/>
          <w:trHeight w:val="1071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172D77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2D77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«Тюменьбурвод»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12.03.2012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27/2012 от 20.03.2012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32516C">
        <w:trPr>
          <w:cantSplit/>
          <w:trHeight w:val="197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172D77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2D77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«Тюменский РМЗ»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(Закрытое акционерное общество «Тюменский ремонтно-механический завод»)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06.03.2012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29/2012 от 13.03.2012 г.</w:t>
            </w: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13.04.2012 г.</w:t>
            </w: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EF0C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Срок продлили</w:t>
            </w:r>
          </w:p>
          <w:p w:rsidR="0032516C" w:rsidRPr="00A63590" w:rsidRDefault="0032516C" w:rsidP="00EF0C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до 13.05.2012г.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28.12.2012 г.</w:t>
            </w:r>
          </w:p>
        </w:tc>
      </w:tr>
      <w:tr w:rsidR="0032516C" w:rsidRPr="00F01734" w:rsidTr="00D659F7">
        <w:trPr>
          <w:cantSplit/>
          <w:trHeight w:val="1964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172D77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2D77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«Недра-Консалт»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12.03.2012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30/2012 от 20.03.2012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20.04.2012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  <w:p w:rsidR="0032516C" w:rsidRPr="00A63590" w:rsidRDefault="0032516C" w:rsidP="00AC54D4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Исключены по решению Совета  от 01.11.2012 г.</w:t>
            </w:r>
          </w:p>
          <w:p w:rsidR="0032516C" w:rsidRPr="00A63590" w:rsidRDefault="0032516C" w:rsidP="006D0F82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32516C" w:rsidRPr="00F01734" w:rsidTr="0032516C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0C518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181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«Окна РОСТа»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13.03.2012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32/2012 от 28.03.2012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27.04.2012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1,требования – 3.</w:t>
            </w:r>
          </w:p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29.08.2012г.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9792E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92E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«СГП»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(Общество с ограниченной ответственностью «СибГеоПроект» )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14.03.2012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33/2012 от 23.03.2012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23.04.2012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Нарушение устранено 30.03.2012 г.</w:t>
            </w:r>
          </w:p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9792E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92E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«ИНЖ.СЕРВИС»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14.03.2012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34/2012 от 23.03.2012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9792E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92E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«ЗАГРОС»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(Закрытое акционерное общество «Заводоуковскагрострой»)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20.03.2012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35/2012 от 28.03.2012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01.05.2012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Нарушение устранено 16.05.2012 г. 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9792E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92E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«Архитектурно-инженерная группа ИСТ»</w:t>
            </w:r>
          </w:p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21.03.2012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36/2012 от 23.03.2012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E62B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927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9792E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92E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«Графика»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26.03.2012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37/2012 от 28.03.2012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27.04.2012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AC54D4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Нарушения устранены 01.11.2012 </w:t>
            </w:r>
          </w:p>
        </w:tc>
      </w:tr>
      <w:tr w:rsidR="0032516C" w:rsidRPr="00F01734" w:rsidTr="00641E9A">
        <w:trPr>
          <w:cantSplit/>
          <w:trHeight w:val="558"/>
        </w:trPr>
        <w:tc>
          <w:tcPr>
            <w:tcW w:w="15310" w:type="dxa"/>
            <w:gridSpan w:val="8"/>
            <w:shd w:val="clear" w:color="auto" w:fill="FFFFFF" w:themeFill="background1"/>
            <w:vAlign w:val="center"/>
          </w:tcPr>
          <w:p w:rsidR="0032516C" w:rsidRPr="00A63590" w:rsidRDefault="0032516C" w:rsidP="0091449F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32516C" w:rsidRPr="00A63590" w:rsidRDefault="0032516C" w:rsidP="0091449F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</w:t>
            </w:r>
            <w:r w:rsidRPr="00A63590">
              <w:rPr>
                <w:rFonts w:ascii="Tahoma" w:hAnsi="Tahoma" w:cs="Tahoma"/>
                <w:b/>
                <w:sz w:val="20"/>
                <w:szCs w:val="20"/>
              </w:rPr>
              <w:t xml:space="preserve"> квартал 2012г.</w:t>
            </w:r>
          </w:p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32516C" w:rsidRPr="00F01734" w:rsidTr="00C845D1">
        <w:trPr>
          <w:cantSplit/>
          <w:trHeight w:val="1643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4E6203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«Гипроавтоагрегат»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04.04.2012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38/2012 от 04.04.2012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1643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4E7F02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ФГБУ ВПО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ТюмГНГУ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28.03.2012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39/2012 от 11.04.2012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11.05.2012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  <w:p w:rsidR="0032516C" w:rsidRPr="00A63590" w:rsidRDefault="0032516C" w:rsidP="008900B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Нарушения устранены 02.08.2013 г. </w:t>
            </w:r>
          </w:p>
        </w:tc>
      </w:tr>
      <w:tr w:rsidR="0032516C" w:rsidRPr="00F01734" w:rsidTr="0032516C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07787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3954EF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«Тюменьпожсервис-Т»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05.04.2012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41/2012 от 11.04.2012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684A7F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84A7F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МБУ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«Дирекция автомобильных дорог и мостов  г. Тюмени»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06.04.2012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42/2012 от 11.04.2012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11.05.2012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641E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E7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05.09.2012 г.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684A7F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«Тюмень Прибор»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09.04.2012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43/2012 от 10.04.2012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684A7F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«НПЦ «СибГео»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11.04.2012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44/2012 от 16.04.2012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073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684A7F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«Регионстроймонтаж»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10.04.2012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45/2012 от 16.04.2012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16.05.2012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684A7F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1, </w:t>
            </w:r>
            <w:r w:rsidRPr="00A63590">
              <w:rPr>
                <w:rFonts w:ascii="Tahoma" w:hAnsi="Tahoma" w:cs="Tahoma"/>
                <w:sz w:val="20"/>
                <w:szCs w:val="20"/>
              </w:rPr>
              <w:t>требований стандарта системы контроля за качеством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07.06.2012 г.</w:t>
            </w:r>
          </w:p>
        </w:tc>
      </w:tr>
      <w:tr w:rsidR="0032516C" w:rsidRPr="00F01734" w:rsidTr="00C845D1">
        <w:trPr>
          <w:cantSplit/>
          <w:trHeight w:val="789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D52984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«Единая строительная компания»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17.04.2012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46/2012 от 25.04.2012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837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D52984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«КонтекИншаатСанайивеТиджарет Лимитед Ширкети»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D52984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16.04.2012 г. 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47/2012 от 27.04.2012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795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2501C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«Гипронг-Эком»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24.04.2012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48/2012 от 27.04.2012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30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2501C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«АСБ Геншур»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26.04.2012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49/2012 от 27.04.2012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28.05.2012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641E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17.05.2012 г.</w:t>
            </w:r>
          </w:p>
        </w:tc>
      </w:tr>
      <w:tr w:rsidR="0032516C" w:rsidRPr="00F01734" w:rsidTr="0032516C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32516C" w:rsidRPr="00794A17" w:rsidRDefault="0032516C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32516C" w:rsidRPr="00F01734" w:rsidTr="00D659F7">
        <w:trPr>
          <w:cantSplit/>
          <w:trHeight w:val="114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A7008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«НИПИпромстрой»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18.04.2012 г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51/2012 от 03.05.2012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824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A7008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«ПИ «Запсибагропромтехпроек</w:t>
            </w:r>
            <w:r w:rsidRPr="00A63590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10.05.2012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52/2012 от 12.05.2012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11.06.2012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641E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22.08.2012 г.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«Проектное бюро КА-2» 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230A60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16.05.2012 г.</w:t>
            </w:r>
          </w:p>
          <w:p w:rsidR="0032516C" w:rsidRPr="00A63590" w:rsidRDefault="0032516C" w:rsidP="00230A60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внеплановая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53/2012 от 16.05.2012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873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«Стройгаз» 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22.05.2012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54/2012 от 23.05.2012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909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«Газстройпроект»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21.05.2012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 Акт № 55/2012 от 23.05.2012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86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«Стройпроект»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21.05.2012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56/2012 от 23.05.2012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81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«Энергия»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22.05.2012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57/2012 от 23.05.2012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247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«Обиус»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14.05.2012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58/2012 от 24.05.2012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191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«ПИИ Тюменьдорпроект»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25.04.2012 г. 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60/2012 от 28.05.2012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22.06.2012 г.</w:t>
            </w:r>
          </w:p>
        </w:tc>
        <w:tc>
          <w:tcPr>
            <w:tcW w:w="4820" w:type="dxa"/>
          </w:tcPr>
          <w:p w:rsidR="0032516C" w:rsidRPr="00A63590" w:rsidRDefault="0032516C" w:rsidP="005633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  <w:r w:rsidRPr="00A6359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12.10.2012 г.</w:t>
            </w:r>
          </w:p>
        </w:tc>
      </w:tr>
      <w:tr w:rsidR="00D659F7" w:rsidRPr="00794A17" w:rsidTr="00D659F7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«Тюмень-Дизайн-Сервис»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24.05.2012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61/2012 от 28.05.2012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584B95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«НОВАТЭК НТЦ»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28.05.2012 г. 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62/2012 от 28.05.2012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111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«ИТС Инжиниринг»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21.05.2012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63/2012 от 29.05.2012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29.06.2012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84B9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</w:t>
            </w:r>
            <w:r w:rsidRPr="00A63590">
              <w:rPr>
                <w:rFonts w:ascii="Tahoma" w:hAnsi="Tahoma" w:cs="Tahoma"/>
                <w:sz w:val="20"/>
                <w:szCs w:val="20"/>
              </w:rPr>
              <w:t>требования – 1.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27.06.2013 г.</w:t>
            </w:r>
          </w:p>
        </w:tc>
      </w:tr>
      <w:tr w:rsidR="0032516C" w:rsidRPr="00F01734" w:rsidTr="00D659F7">
        <w:trPr>
          <w:cantSplit/>
          <w:trHeight w:val="1186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90A5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bottom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«ПроектСибСтройРеконструкция»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03.05.2012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64/2012 от 04.06.2012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077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«Юграэнергоналадка»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05.06.2012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D31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65/2012 от 05.06.2012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05.08.2012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</w:t>
            </w:r>
            <w:r w:rsidR="005633A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D31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29.08.2012 г.</w:t>
            </w:r>
          </w:p>
        </w:tc>
      </w:tr>
      <w:tr w:rsidR="0032516C" w:rsidRPr="00F01734" w:rsidTr="00D659F7">
        <w:trPr>
          <w:cantSplit/>
          <w:trHeight w:val="83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«Теплостройинжиниринг»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06.06.2012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D31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66/2012 от 15.06.2012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16.07.2012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</w:t>
            </w:r>
            <w:r w:rsidR="005633A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18.09.2012 г.</w:t>
            </w:r>
          </w:p>
        </w:tc>
      </w:tr>
      <w:tr w:rsidR="0032516C" w:rsidRPr="00F01734" w:rsidTr="00D659F7">
        <w:trPr>
          <w:cantSplit/>
          <w:trHeight w:val="937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«Геопроект»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13.06.2012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67/2012 от 18.06.2012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724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«НИИ ЭиРИПР»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15.06.2012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032D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68/2012 от 18.06.2012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032D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265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«Тюменьпромсвязьмонтаж»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15.06.2012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69/2012 от 18.06.2012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659F7" w:rsidRPr="00794A17" w:rsidTr="00D659F7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32516C" w:rsidRPr="00F01734" w:rsidTr="00C845D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 «Тюменьпромвентиляция»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18.06.2012 г. 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032D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70/2012 от 18.06.2012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18.07.2012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032D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</w:t>
            </w:r>
          </w:p>
          <w:p w:rsidR="0032516C" w:rsidRPr="00A63590" w:rsidRDefault="0032516C" w:rsidP="00032D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03.08.2012г.</w:t>
            </w:r>
          </w:p>
        </w:tc>
      </w:tr>
      <w:tr w:rsidR="0032516C" w:rsidRPr="00F01734" w:rsidTr="00D659F7">
        <w:trPr>
          <w:cantSplit/>
          <w:trHeight w:val="78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НППО «СибСпецСтройРеставрация»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14.06.2012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71/2012 от 20.06.2012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596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«Сибинформгео»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04.06.2012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032D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72/2012 от 20.06.2012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01.08.2012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Исключены на основании заявления о добровольном выходе от 27.11.2012г.</w:t>
            </w:r>
          </w:p>
        </w:tc>
      </w:tr>
      <w:tr w:rsidR="0032516C" w:rsidRPr="00F01734" w:rsidTr="0032516C">
        <w:trPr>
          <w:cantSplit/>
          <w:trHeight w:val="1173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«Тюменский Промстройпроект»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19.06.2012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73/2012 от 26.06.2012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19.07.2012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FD0C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28.06.2012г.</w:t>
            </w:r>
          </w:p>
        </w:tc>
      </w:tr>
      <w:tr w:rsidR="0032516C" w:rsidRPr="00F01734" w:rsidTr="00D659F7">
        <w:trPr>
          <w:cantSplit/>
          <w:trHeight w:val="1101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«Трест «Сибкомплектмонтажналадка»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20.06.2012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74/2012 от 26.06.2012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833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«Дорожно-строительное предприятие»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20.06.2012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75/2012 от 26.06.2012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636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04345D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«АСУ технология»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172092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27.06.2012 г.</w:t>
            </w:r>
          </w:p>
        </w:tc>
        <w:tc>
          <w:tcPr>
            <w:tcW w:w="1417" w:type="dxa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76/2012 от 27.06.2012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585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«ТЭРМ»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26.06.2012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77/2012 от 27.06.2012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26.08.2012 г.</w:t>
            </w:r>
          </w:p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Срок продлили</w:t>
            </w:r>
          </w:p>
          <w:p w:rsidR="0032516C" w:rsidRPr="00A63590" w:rsidRDefault="00D659F7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конца 2012</w:t>
            </w:r>
            <w:r w:rsidR="0032516C" w:rsidRPr="00A63590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 16.10.2012 г.</w:t>
            </w:r>
          </w:p>
        </w:tc>
      </w:tr>
      <w:tr w:rsidR="00D659F7" w:rsidRPr="00794A17" w:rsidTr="00D659F7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32516C" w:rsidRPr="00F01734" w:rsidTr="00D659F7">
        <w:trPr>
          <w:cantSplit/>
          <w:trHeight w:val="114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641E9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«Мастерская архитектора Табанакова А.В.»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23.04.2012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78/2012 от 27.06.2012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27.07.2012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633A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  <w:p w:rsidR="0032516C" w:rsidRPr="00A63590" w:rsidRDefault="0032516C" w:rsidP="00641E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516C" w:rsidRPr="00A63590" w:rsidRDefault="0032516C" w:rsidP="00641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27.05.2013 г.</w:t>
            </w:r>
          </w:p>
        </w:tc>
      </w:tr>
      <w:tr w:rsidR="0032516C" w:rsidRPr="00F01734" w:rsidTr="00D659F7">
        <w:trPr>
          <w:cantSplit/>
          <w:trHeight w:val="1045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172092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«Институт «Тюменькоммунстрой»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26.04.2012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Акт № 79/2012 от 26.06.2012 г. 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578"/>
        </w:trPr>
        <w:tc>
          <w:tcPr>
            <w:tcW w:w="15310" w:type="dxa"/>
            <w:gridSpan w:val="8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III</w:t>
            </w:r>
            <w:r w:rsidRPr="00A63590">
              <w:rPr>
                <w:rFonts w:ascii="Tahoma" w:hAnsi="Tahoma" w:cs="Tahoma"/>
                <w:b/>
                <w:sz w:val="20"/>
                <w:szCs w:val="20"/>
              </w:rPr>
              <w:t xml:space="preserve"> квартал 2012г. </w:t>
            </w:r>
          </w:p>
        </w:tc>
      </w:tr>
      <w:tr w:rsidR="0032516C" w:rsidRPr="00F01734" w:rsidTr="00D659F7">
        <w:trPr>
          <w:cantSplit/>
          <w:trHeight w:val="1111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«Институт «Нефтегазпроект»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27.06.2012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80/2012 от 11.07.2012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27.07.2012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30.07.2012 г.</w:t>
            </w:r>
          </w:p>
        </w:tc>
      </w:tr>
      <w:tr w:rsidR="0032516C" w:rsidRPr="00F01734" w:rsidTr="00D659F7">
        <w:trPr>
          <w:cantSplit/>
          <w:trHeight w:val="1211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900B1" w:rsidRDefault="0032516C" w:rsidP="008900B1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«Энергия -2»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04.07.2012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81/2012 от 11.07.2012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154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8900B1" w:rsidRDefault="0032516C" w:rsidP="008900B1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ФГБОУ ВПО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 «ТюмГАСУ»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05.07.2012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82/2012 от 11.07.2012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11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8900B1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«Тюменьсвязьмонтаж»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02.07.2012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83/2012 от 11.07.2012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198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8900B1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«АРТ «Геоника»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03.07.2012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84/2012 от 11.07.2012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143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8900B1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«Тюменский нефтяной научный центр»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19.06.2012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85/2012 от 16.07.2012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659F7" w:rsidRPr="00794A17" w:rsidTr="00D659F7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32516C" w:rsidRPr="00F01734" w:rsidTr="00D659F7">
        <w:trPr>
          <w:cantSplit/>
          <w:trHeight w:val="96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8900B1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«Мегалит-Проект»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13.07.2012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86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 xml:space="preserve">/2012 </w:t>
            </w:r>
            <w:r w:rsidRPr="00A63590">
              <w:rPr>
                <w:rFonts w:ascii="Tahoma" w:hAnsi="Tahoma" w:cs="Tahoma"/>
                <w:sz w:val="20"/>
                <w:szCs w:val="20"/>
              </w:rPr>
              <w:t>от 16.07.2012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764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8900B1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900B1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«Сибшванк»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900B1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16.07.2012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87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17.07.2012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90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723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B72FCD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«СТ-Групп»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B72FCD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17.05.2012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850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88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18.07.2012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850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06.08.2012 г.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633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8850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30.08.2012 г.</w:t>
            </w:r>
          </w:p>
        </w:tc>
      </w:tr>
      <w:tr w:rsidR="0032516C" w:rsidRPr="00F01734" w:rsidTr="00D659F7">
        <w:trPr>
          <w:cantSplit/>
          <w:trHeight w:val="1092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850B0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8850B0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«Зуммер»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8850B0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23.05.2012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8850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89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18.07.2012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191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850B0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FF2C4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«Сибкомплектмонтаж»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FF2C4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12.07.2012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5A54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90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18.07.2012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2516C" w:rsidRPr="00F01734" w:rsidTr="00D659F7">
        <w:trPr>
          <w:cantSplit/>
          <w:trHeight w:val="1121"/>
        </w:trPr>
        <w:tc>
          <w:tcPr>
            <w:tcW w:w="567" w:type="dxa"/>
            <w:shd w:val="clear" w:color="auto" w:fill="FFFFFF" w:themeFill="background1"/>
            <w:vAlign w:val="center"/>
          </w:tcPr>
          <w:p w:rsidR="0032516C" w:rsidRPr="00C845D1" w:rsidRDefault="0032516C" w:rsidP="00E62B59">
            <w:pPr>
              <w:spacing w:after="0" w:line="240" w:lineRule="atLeas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516C" w:rsidRPr="00A63590" w:rsidRDefault="0032516C" w:rsidP="008850B0">
            <w:pPr>
              <w:spacing w:after="0" w:line="240" w:lineRule="atLeas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32516C" w:rsidRPr="00A63590" w:rsidRDefault="0032516C" w:rsidP="00FF2C4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«ТюменьНИПИнефть»</w:t>
            </w:r>
          </w:p>
        </w:tc>
        <w:tc>
          <w:tcPr>
            <w:tcW w:w="1418" w:type="dxa"/>
            <w:vAlign w:val="center"/>
          </w:tcPr>
          <w:p w:rsidR="0032516C" w:rsidRPr="00A63590" w:rsidRDefault="0032516C" w:rsidP="00FF2C4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18.07.2012 г.</w:t>
            </w:r>
          </w:p>
        </w:tc>
        <w:tc>
          <w:tcPr>
            <w:tcW w:w="1417" w:type="dxa"/>
            <w:vAlign w:val="center"/>
          </w:tcPr>
          <w:p w:rsidR="0032516C" w:rsidRPr="00A63590" w:rsidRDefault="0032516C" w:rsidP="00DC4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91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 xml:space="preserve">/2012 </w:t>
            </w:r>
            <w:r w:rsidRPr="00A63590">
              <w:rPr>
                <w:rFonts w:ascii="Tahoma" w:hAnsi="Tahoma" w:cs="Tahoma"/>
                <w:sz w:val="20"/>
                <w:szCs w:val="20"/>
              </w:rPr>
              <w:t>от 19.07.2012 г.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32516C" w:rsidRPr="00A63590" w:rsidRDefault="0032516C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32516C" w:rsidRPr="00A63590" w:rsidRDefault="0032516C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1264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C845D1" w:rsidRDefault="00F21D7E" w:rsidP="00E62B59">
            <w:pPr>
              <w:spacing w:after="0" w:line="240" w:lineRule="atLeas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92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A63590" w:rsidRDefault="00F21D7E" w:rsidP="008850B0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A63590" w:rsidRDefault="00F21D7E" w:rsidP="00FF2C4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«Арсенал +»</w:t>
            </w:r>
          </w:p>
        </w:tc>
        <w:tc>
          <w:tcPr>
            <w:tcW w:w="1418" w:type="dxa"/>
            <w:vAlign w:val="center"/>
          </w:tcPr>
          <w:p w:rsidR="00F21D7E" w:rsidRPr="00A63590" w:rsidRDefault="00F21D7E" w:rsidP="00FF2C4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19.07.2012 г.</w:t>
            </w:r>
          </w:p>
        </w:tc>
        <w:tc>
          <w:tcPr>
            <w:tcW w:w="1417" w:type="dxa"/>
            <w:vAlign w:val="center"/>
          </w:tcPr>
          <w:p w:rsidR="00F21D7E" w:rsidRPr="00A63590" w:rsidRDefault="00F21D7E" w:rsidP="00DC4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93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20.07.2012 г.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C845D1" w:rsidRDefault="00F21D7E" w:rsidP="00E62B59">
            <w:pPr>
              <w:spacing w:after="0" w:line="240" w:lineRule="atLeas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93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A63590" w:rsidRDefault="00F21D7E" w:rsidP="008850B0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F21D7E" w:rsidRPr="00A63590" w:rsidRDefault="00F21D7E" w:rsidP="00FF2C4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«фирма «Резерв»</w:t>
            </w:r>
          </w:p>
        </w:tc>
        <w:tc>
          <w:tcPr>
            <w:tcW w:w="1418" w:type="dxa"/>
            <w:vAlign w:val="center"/>
          </w:tcPr>
          <w:p w:rsidR="00F21D7E" w:rsidRPr="00A63590" w:rsidRDefault="00F21D7E" w:rsidP="00FF2C4A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23.07.2012 г.</w:t>
            </w:r>
          </w:p>
        </w:tc>
        <w:tc>
          <w:tcPr>
            <w:tcW w:w="1417" w:type="dxa"/>
            <w:vAlign w:val="center"/>
          </w:tcPr>
          <w:p w:rsidR="00F21D7E" w:rsidRPr="00A63590" w:rsidRDefault="00F21D7E" w:rsidP="00DC4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94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24.07.2012 г.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C845D1" w:rsidRDefault="00F21D7E" w:rsidP="00C568BA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A63590" w:rsidRDefault="00F21D7E" w:rsidP="008850B0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МКУ</w:t>
            </w:r>
          </w:p>
        </w:tc>
        <w:tc>
          <w:tcPr>
            <w:tcW w:w="2978" w:type="dxa"/>
            <w:vAlign w:val="center"/>
          </w:tcPr>
          <w:p w:rsidR="00F21D7E" w:rsidRPr="00A63590" w:rsidRDefault="00F21D7E" w:rsidP="008850B0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«Тюменское  городское имущественное казначейство»</w:t>
            </w:r>
          </w:p>
        </w:tc>
        <w:tc>
          <w:tcPr>
            <w:tcW w:w="1418" w:type="dxa"/>
            <w:vAlign w:val="center"/>
          </w:tcPr>
          <w:p w:rsidR="00F21D7E" w:rsidRPr="00A63590" w:rsidRDefault="00F21D7E" w:rsidP="008850B0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04.06.2012 г.</w:t>
            </w:r>
          </w:p>
        </w:tc>
        <w:tc>
          <w:tcPr>
            <w:tcW w:w="1417" w:type="dxa"/>
            <w:vAlign w:val="center"/>
          </w:tcPr>
          <w:p w:rsidR="00F21D7E" w:rsidRPr="00A63590" w:rsidRDefault="00F21D7E" w:rsidP="00C568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95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23.07.2012 г.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8850B0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15.08.2012 г.</w:t>
            </w:r>
          </w:p>
        </w:tc>
        <w:tc>
          <w:tcPr>
            <w:tcW w:w="4820" w:type="dxa"/>
            <w:vAlign w:val="center"/>
          </w:tcPr>
          <w:p w:rsidR="00F21D7E" w:rsidRPr="00A63590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8850B0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Нарушения устранены 28.01.2013 г.</w:t>
            </w:r>
          </w:p>
        </w:tc>
      </w:tr>
      <w:tr w:rsidR="00D659F7" w:rsidRPr="00794A17" w:rsidTr="00D659F7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F21D7E" w:rsidRPr="00F01734" w:rsidTr="00D659F7">
        <w:trPr>
          <w:cantSplit/>
          <w:trHeight w:val="1000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C845D1" w:rsidRDefault="00F21D7E" w:rsidP="00C568BA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95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A63590" w:rsidRDefault="00F21D7E" w:rsidP="00E62B59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A63590" w:rsidRDefault="00F21D7E" w:rsidP="00FA060B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«ИТП Град»</w:t>
            </w:r>
          </w:p>
        </w:tc>
        <w:tc>
          <w:tcPr>
            <w:tcW w:w="1418" w:type="dxa"/>
            <w:vAlign w:val="center"/>
          </w:tcPr>
          <w:p w:rsidR="00F21D7E" w:rsidRPr="00A63590" w:rsidRDefault="00F21D7E" w:rsidP="00FA060B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03.07.2012 г.</w:t>
            </w:r>
          </w:p>
        </w:tc>
        <w:tc>
          <w:tcPr>
            <w:tcW w:w="1417" w:type="dxa"/>
            <w:vAlign w:val="center"/>
          </w:tcPr>
          <w:p w:rsidR="00F21D7E" w:rsidRPr="00A63590" w:rsidRDefault="00F21D7E" w:rsidP="00FA0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96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2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A63590">
              <w:rPr>
                <w:rFonts w:ascii="Tahoma" w:hAnsi="Tahoma" w:cs="Tahoma"/>
                <w:sz w:val="20"/>
                <w:szCs w:val="20"/>
              </w:rPr>
              <w:t>.07.2012 г.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78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C845D1" w:rsidRDefault="00F21D7E" w:rsidP="00C568BA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A63590" w:rsidRDefault="00F21D7E" w:rsidP="00FA060B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A63590" w:rsidRDefault="00F21D7E" w:rsidP="00FA060B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«Тюменьагропромэнерго»</w:t>
            </w:r>
          </w:p>
        </w:tc>
        <w:tc>
          <w:tcPr>
            <w:tcW w:w="1418" w:type="dxa"/>
            <w:vAlign w:val="center"/>
          </w:tcPr>
          <w:p w:rsidR="00F21D7E" w:rsidRPr="00A63590" w:rsidRDefault="00F21D7E" w:rsidP="00FA060B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25.07.2012 г.</w:t>
            </w:r>
          </w:p>
        </w:tc>
        <w:tc>
          <w:tcPr>
            <w:tcW w:w="1417" w:type="dxa"/>
            <w:vAlign w:val="center"/>
          </w:tcPr>
          <w:p w:rsidR="00F21D7E" w:rsidRPr="00A63590" w:rsidRDefault="00F21D7E" w:rsidP="00A63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Акт № 97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A63590">
              <w:rPr>
                <w:rFonts w:ascii="Tahoma" w:hAnsi="Tahoma" w:cs="Tahoma"/>
                <w:sz w:val="20"/>
                <w:szCs w:val="20"/>
              </w:rPr>
              <w:t xml:space="preserve"> от 2</w:t>
            </w:r>
            <w:r w:rsidRPr="00A63590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 w:rsidRPr="00A63590">
              <w:rPr>
                <w:rFonts w:ascii="Tahoma" w:hAnsi="Tahoma" w:cs="Tahoma"/>
                <w:sz w:val="20"/>
                <w:szCs w:val="20"/>
              </w:rPr>
              <w:t>.07.2012 г.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FA060B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21.09.2012 г.</w:t>
            </w:r>
          </w:p>
        </w:tc>
        <w:tc>
          <w:tcPr>
            <w:tcW w:w="4820" w:type="dxa"/>
            <w:vAlign w:val="center"/>
          </w:tcPr>
          <w:p w:rsidR="00F21D7E" w:rsidRPr="00A63590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</w:t>
            </w:r>
            <w:r w:rsidR="005633A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FA060B">
            <w:pPr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Нарушения устранены 01.08.2012 г. </w:t>
            </w:r>
          </w:p>
        </w:tc>
      </w:tr>
      <w:tr w:rsidR="00F21D7E" w:rsidRPr="00F01734" w:rsidTr="00D659F7">
        <w:trPr>
          <w:cantSplit/>
          <w:trHeight w:val="1170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F34333" w:rsidRDefault="00F21D7E" w:rsidP="00C568BA">
            <w:pPr>
              <w:spacing w:after="0" w:line="240" w:lineRule="atLeast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F34333" w:rsidRDefault="00F21D7E" w:rsidP="00F34333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F34333" w:rsidRDefault="00F21D7E" w:rsidP="00F34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«Реконструкция-2000 </w:t>
            </w:r>
            <w:r w:rsidRPr="00F34333">
              <w:rPr>
                <w:rFonts w:ascii="Tahoma" w:hAnsi="Tahoma" w:cs="Tahoma"/>
                <w:sz w:val="20"/>
                <w:szCs w:val="20"/>
              </w:rPr>
              <w:t>и К»</w:t>
            </w:r>
          </w:p>
        </w:tc>
        <w:tc>
          <w:tcPr>
            <w:tcW w:w="1418" w:type="dxa"/>
            <w:vAlign w:val="center"/>
          </w:tcPr>
          <w:p w:rsidR="00F21D7E" w:rsidRPr="00F34333" w:rsidRDefault="00F21D7E" w:rsidP="00F34333">
            <w:pPr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01.08.2012</w:t>
            </w:r>
          </w:p>
        </w:tc>
        <w:tc>
          <w:tcPr>
            <w:tcW w:w="1417" w:type="dxa"/>
            <w:vAlign w:val="center"/>
          </w:tcPr>
          <w:p w:rsidR="00F21D7E" w:rsidRPr="00F34333" w:rsidRDefault="00F21D7E" w:rsidP="00F343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Акт № 98</w:t>
            </w:r>
            <w:r w:rsidRPr="00F34333">
              <w:rPr>
                <w:rFonts w:ascii="Tahoma" w:hAnsi="Tahoma" w:cs="Tahoma"/>
                <w:sz w:val="20"/>
                <w:szCs w:val="20"/>
                <w:lang w:val="en-US"/>
              </w:rPr>
              <w:t>/2012</w:t>
            </w:r>
            <w:r w:rsidRPr="00F34333">
              <w:rPr>
                <w:rFonts w:ascii="Tahoma" w:hAnsi="Tahoma" w:cs="Tahoma"/>
                <w:sz w:val="20"/>
                <w:szCs w:val="20"/>
              </w:rPr>
              <w:t xml:space="preserve"> от 06.08.2012 г.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1102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F34333" w:rsidRDefault="00F21D7E" w:rsidP="00C568BA">
            <w:pPr>
              <w:spacing w:after="0" w:line="240" w:lineRule="atLeast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F34333" w:rsidRDefault="00F21D7E" w:rsidP="00E62B59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F21D7E" w:rsidRPr="00F34333" w:rsidRDefault="00F21D7E" w:rsidP="00F34333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OLE_LINK1321"/>
            <w:bookmarkStart w:id="1" w:name="OLE_LINK1322"/>
            <w:r w:rsidRPr="00F34333">
              <w:rPr>
                <w:rFonts w:ascii="Tahoma" w:hAnsi="Tahoma" w:cs="Tahoma"/>
                <w:sz w:val="20"/>
                <w:szCs w:val="20"/>
              </w:rPr>
              <w:t xml:space="preserve"> «Сибирский научно-аналитический центр»</w:t>
            </w:r>
            <w:bookmarkEnd w:id="0"/>
            <w:bookmarkEnd w:id="1"/>
          </w:p>
        </w:tc>
        <w:tc>
          <w:tcPr>
            <w:tcW w:w="1418" w:type="dxa"/>
            <w:vAlign w:val="center"/>
          </w:tcPr>
          <w:p w:rsidR="00F21D7E" w:rsidRPr="00F34333" w:rsidRDefault="00F21D7E" w:rsidP="00F343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31.07.2012 г.</w:t>
            </w:r>
          </w:p>
        </w:tc>
        <w:tc>
          <w:tcPr>
            <w:tcW w:w="1417" w:type="dxa"/>
          </w:tcPr>
          <w:p w:rsidR="00F21D7E" w:rsidRPr="00F34333" w:rsidRDefault="00F21D7E" w:rsidP="00F343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Акт № 99/2012 от 08.08.2012 г.</w:t>
            </w:r>
          </w:p>
        </w:tc>
        <w:tc>
          <w:tcPr>
            <w:tcW w:w="1701" w:type="dxa"/>
            <w:vAlign w:val="center"/>
          </w:tcPr>
          <w:p w:rsidR="00F21D7E" w:rsidRPr="00F34333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F34333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1302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F34333" w:rsidRDefault="00F21D7E" w:rsidP="00C568BA">
            <w:pPr>
              <w:spacing w:after="0" w:line="240" w:lineRule="atLeast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101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F34333" w:rsidRDefault="00F21D7E" w:rsidP="00F34333">
            <w:pPr>
              <w:spacing w:after="0" w:line="240" w:lineRule="atLeas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F34333" w:rsidRDefault="00F21D7E" w:rsidP="00F34333">
            <w:pPr>
              <w:spacing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«Креатив Студио»</w:t>
            </w:r>
          </w:p>
        </w:tc>
        <w:tc>
          <w:tcPr>
            <w:tcW w:w="1418" w:type="dxa"/>
            <w:vAlign w:val="center"/>
          </w:tcPr>
          <w:p w:rsidR="00F21D7E" w:rsidRPr="00F34333" w:rsidRDefault="00F21D7E" w:rsidP="00F34333">
            <w:pPr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06.08.2012</w:t>
            </w:r>
          </w:p>
        </w:tc>
        <w:tc>
          <w:tcPr>
            <w:tcW w:w="1417" w:type="dxa"/>
            <w:vAlign w:val="center"/>
          </w:tcPr>
          <w:p w:rsidR="00F21D7E" w:rsidRPr="00F34333" w:rsidRDefault="00F21D7E" w:rsidP="00F343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Акт № 100/2012 от 08.08.2012 г.</w:t>
            </w:r>
          </w:p>
        </w:tc>
        <w:tc>
          <w:tcPr>
            <w:tcW w:w="1701" w:type="dxa"/>
            <w:vAlign w:val="center"/>
          </w:tcPr>
          <w:p w:rsidR="00F21D7E" w:rsidRPr="00F34333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F34333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333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A63590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1249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C845D1" w:rsidRDefault="00F21D7E" w:rsidP="00991DDE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C845D1" w:rsidRDefault="00F21D7E" w:rsidP="00991DDE">
            <w:pPr>
              <w:spacing w:after="0" w:line="240" w:lineRule="atLeas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F21D7E" w:rsidRPr="00991DDE" w:rsidRDefault="00F21D7E" w:rsidP="00991DDE">
            <w:pPr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 xml:space="preserve">«Агентство по ипотечному жилищному кредитованию по Тюменской области» </w:t>
            </w:r>
          </w:p>
        </w:tc>
        <w:tc>
          <w:tcPr>
            <w:tcW w:w="1418" w:type="dxa"/>
            <w:vAlign w:val="center"/>
          </w:tcPr>
          <w:p w:rsidR="00F21D7E" w:rsidRPr="00991DDE" w:rsidRDefault="00F21D7E" w:rsidP="00991DDE">
            <w:pPr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04.09.2012</w:t>
            </w:r>
          </w:p>
        </w:tc>
        <w:tc>
          <w:tcPr>
            <w:tcW w:w="1417" w:type="dxa"/>
            <w:vAlign w:val="center"/>
          </w:tcPr>
          <w:p w:rsidR="00F21D7E" w:rsidRPr="00991DDE" w:rsidRDefault="00F21D7E" w:rsidP="00991D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Акт № 102/2012 от 04.09.2012 г.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1206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C845D1" w:rsidRDefault="00F21D7E" w:rsidP="00C568BA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104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C845D1" w:rsidRDefault="00F21D7E" w:rsidP="00991DDE">
            <w:pPr>
              <w:spacing w:after="0" w:line="240" w:lineRule="atLeas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A212AD" w:rsidRDefault="00F21D7E" w:rsidP="00991DDE">
            <w:pPr>
              <w:rPr>
                <w:rFonts w:ascii="Tahoma" w:hAnsi="Tahoma" w:cs="Tahoma"/>
                <w:sz w:val="20"/>
                <w:szCs w:val="20"/>
              </w:rPr>
            </w:pPr>
            <w:r w:rsidRPr="00A212AD">
              <w:rPr>
                <w:rFonts w:ascii="Tahoma" w:hAnsi="Tahoma" w:cs="Tahoma"/>
                <w:sz w:val="20"/>
                <w:szCs w:val="20"/>
              </w:rPr>
              <w:t>«М’Арт»</w:t>
            </w:r>
          </w:p>
        </w:tc>
        <w:tc>
          <w:tcPr>
            <w:tcW w:w="1418" w:type="dxa"/>
            <w:vAlign w:val="center"/>
          </w:tcPr>
          <w:p w:rsidR="00F21D7E" w:rsidRPr="00A212AD" w:rsidRDefault="00F21D7E" w:rsidP="00991DDE">
            <w:pPr>
              <w:rPr>
                <w:rFonts w:ascii="Tahoma" w:hAnsi="Tahoma" w:cs="Tahoma"/>
                <w:sz w:val="20"/>
                <w:szCs w:val="20"/>
              </w:rPr>
            </w:pPr>
            <w:r w:rsidRPr="00A212AD">
              <w:rPr>
                <w:rFonts w:ascii="Tahoma" w:hAnsi="Tahoma" w:cs="Tahoma"/>
                <w:sz w:val="20"/>
                <w:szCs w:val="20"/>
              </w:rPr>
              <w:t xml:space="preserve">13.09.2012 </w:t>
            </w:r>
          </w:p>
        </w:tc>
        <w:tc>
          <w:tcPr>
            <w:tcW w:w="1417" w:type="dxa"/>
            <w:vAlign w:val="center"/>
          </w:tcPr>
          <w:p w:rsidR="00F21D7E" w:rsidRPr="00A212AD" w:rsidRDefault="00F21D7E" w:rsidP="00A212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12AD">
              <w:rPr>
                <w:rFonts w:ascii="Tahoma" w:hAnsi="Tahoma" w:cs="Tahoma"/>
                <w:sz w:val="20"/>
                <w:szCs w:val="20"/>
              </w:rPr>
              <w:t>Акт № 103/2012 от 18.09.2012 г.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E54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1717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C845D1" w:rsidRDefault="00F21D7E" w:rsidP="008B1C10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C845D1" w:rsidRDefault="00F21D7E" w:rsidP="008B1C10">
            <w:pPr>
              <w:spacing w:after="0" w:line="240" w:lineRule="atLeas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45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ИП</w:t>
            </w:r>
          </w:p>
        </w:tc>
        <w:tc>
          <w:tcPr>
            <w:tcW w:w="2978" w:type="dxa"/>
            <w:vAlign w:val="center"/>
          </w:tcPr>
          <w:p w:rsidR="00F21D7E" w:rsidRPr="008B1C10" w:rsidRDefault="00F21D7E" w:rsidP="008B1C10">
            <w:pPr>
              <w:rPr>
                <w:rFonts w:ascii="Tahoma" w:hAnsi="Tahoma" w:cs="Tahoma"/>
                <w:sz w:val="20"/>
                <w:szCs w:val="20"/>
              </w:rPr>
            </w:pPr>
            <w:r w:rsidRPr="008B1C10">
              <w:rPr>
                <w:rFonts w:ascii="Tahoma" w:hAnsi="Tahoma" w:cs="Tahoma"/>
                <w:sz w:val="20"/>
                <w:szCs w:val="20"/>
              </w:rPr>
              <w:t>Ненашев В.Г.</w:t>
            </w:r>
          </w:p>
        </w:tc>
        <w:tc>
          <w:tcPr>
            <w:tcW w:w="1418" w:type="dxa"/>
            <w:vAlign w:val="center"/>
          </w:tcPr>
          <w:p w:rsidR="00F21D7E" w:rsidRPr="008B1C10" w:rsidRDefault="00F21D7E" w:rsidP="008B1C10">
            <w:pPr>
              <w:rPr>
                <w:rFonts w:ascii="Tahoma" w:hAnsi="Tahoma" w:cs="Tahoma"/>
                <w:sz w:val="20"/>
                <w:szCs w:val="20"/>
              </w:rPr>
            </w:pPr>
            <w:r w:rsidRPr="008B1C10">
              <w:rPr>
                <w:rFonts w:ascii="Tahoma" w:hAnsi="Tahoma" w:cs="Tahoma"/>
                <w:sz w:val="20"/>
                <w:szCs w:val="20"/>
              </w:rPr>
              <w:t>13.09.2012</w:t>
            </w:r>
          </w:p>
        </w:tc>
        <w:tc>
          <w:tcPr>
            <w:tcW w:w="1417" w:type="dxa"/>
            <w:vAlign w:val="center"/>
          </w:tcPr>
          <w:p w:rsidR="00F21D7E" w:rsidRPr="008B1C10" w:rsidRDefault="00F21D7E" w:rsidP="008B1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1C10">
              <w:rPr>
                <w:rFonts w:ascii="Tahoma" w:hAnsi="Tahoma" w:cs="Tahoma"/>
                <w:sz w:val="20"/>
                <w:szCs w:val="20"/>
              </w:rPr>
              <w:t>Акт № 104/2012 от 18.09.2012 г.</w:t>
            </w:r>
          </w:p>
        </w:tc>
        <w:tc>
          <w:tcPr>
            <w:tcW w:w="1701" w:type="dxa"/>
            <w:vAlign w:val="center"/>
          </w:tcPr>
          <w:p w:rsidR="00F21D7E" w:rsidRPr="008B1C10" w:rsidRDefault="00F21D7E" w:rsidP="008B1C10">
            <w:pPr>
              <w:rPr>
                <w:rFonts w:ascii="Tahoma" w:hAnsi="Tahoma" w:cs="Tahoma"/>
                <w:sz w:val="20"/>
                <w:szCs w:val="20"/>
              </w:rPr>
            </w:pPr>
            <w:r w:rsidRPr="008B1C10">
              <w:rPr>
                <w:rFonts w:ascii="Tahoma" w:hAnsi="Tahoma" w:cs="Tahoma"/>
                <w:sz w:val="20"/>
                <w:szCs w:val="20"/>
              </w:rPr>
              <w:t>18.10.2012 г.</w:t>
            </w:r>
          </w:p>
        </w:tc>
        <w:tc>
          <w:tcPr>
            <w:tcW w:w="4820" w:type="dxa"/>
            <w:vAlign w:val="center"/>
          </w:tcPr>
          <w:p w:rsidR="00F21D7E" w:rsidRPr="00F34333" w:rsidRDefault="00F21D7E" w:rsidP="005633AF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Западная Сибирь»: требования – 3</w:t>
            </w:r>
            <w:r w:rsidRPr="00A6359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A63590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21D7E" w:rsidRPr="00F34333" w:rsidRDefault="00F21D7E" w:rsidP="008B1C1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63590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Pr="008B1C10">
              <w:rPr>
                <w:rFonts w:ascii="Tahoma" w:hAnsi="Tahoma" w:cs="Tahoma"/>
                <w:sz w:val="20"/>
                <w:szCs w:val="20"/>
              </w:rPr>
              <w:t>10.12.1012 г.</w:t>
            </w:r>
          </w:p>
        </w:tc>
      </w:tr>
      <w:tr w:rsidR="00D659F7" w:rsidRPr="00794A17" w:rsidTr="00D659F7">
        <w:trPr>
          <w:cantSplit/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F21D7E" w:rsidRPr="00F01734" w:rsidTr="00D659F7">
        <w:trPr>
          <w:cantSplit/>
          <w:trHeight w:val="1425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9A1C08" w:rsidRDefault="00F21D7E" w:rsidP="00C568BA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9A1C08" w:rsidRDefault="00F21D7E" w:rsidP="008B1C10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9A1C08" w:rsidRDefault="00F21D7E" w:rsidP="008B1C10">
            <w:pPr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«Диалог»</w:t>
            </w:r>
          </w:p>
        </w:tc>
        <w:tc>
          <w:tcPr>
            <w:tcW w:w="1418" w:type="dxa"/>
            <w:vAlign w:val="center"/>
          </w:tcPr>
          <w:p w:rsidR="00F21D7E" w:rsidRPr="009A1C08" w:rsidRDefault="00F21D7E" w:rsidP="008B1C10">
            <w:pPr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 xml:space="preserve">13.09.2012 </w:t>
            </w:r>
          </w:p>
        </w:tc>
        <w:tc>
          <w:tcPr>
            <w:tcW w:w="1417" w:type="dxa"/>
            <w:vAlign w:val="center"/>
          </w:tcPr>
          <w:p w:rsidR="00F21D7E" w:rsidRPr="009A1C08" w:rsidRDefault="00F21D7E" w:rsidP="008B1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Акт № 105/2012 от 18.09.2012 г.</w:t>
            </w:r>
          </w:p>
        </w:tc>
        <w:tc>
          <w:tcPr>
            <w:tcW w:w="1701" w:type="dxa"/>
            <w:vAlign w:val="center"/>
          </w:tcPr>
          <w:p w:rsidR="00F21D7E" w:rsidRPr="009A1C08" w:rsidRDefault="00F21D7E" w:rsidP="008B1C10">
            <w:pPr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12.11.2012 г.</w:t>
            </w:r>
          </w:p>
        </w:tc>
        <w:tc>
          <w:tcPr>
            <w:tcW w:w="4820" w:type="dxa"/>
            <w:vAlign w:val="center"/>
          </w:tcPr>
          <w:p w:rsidR="00F21D7E" w:rsidRPr="009A1C08" w:rsidRDefault="00F21D7E" w:rsidP="008B1C10">
            <w:pPr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bCs/>
                <w:sz w:val="20"/>
                <w:szCs w:val="20"/>
              </w:rPr>
              <w:t xml:space="preserve">Нарушение требований, установленных внутренними документами НП СРОП «Западная Сибирь»: требования – 1. </w:t>
            </w:r>
            <w:r w:rsidRPr="009A1C08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качеством.</w:t>
            </w:r>
          </w:p>
        </w:tc>
        <w:tc>
          <w:tcPr>
            <w:tcW w:w="1701" w:type="dxa"/>
            <w:vAlign w:val="center"/>
          </w:tcPr>
          <w:p w:rsidR="00F21D7E" w:rsidRPr="009A1C08" w:rsidRDefault="00F21D7E" w:rsidP="008B1C10">
            <w:pPr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Нарушения устранены 20.11.2012 г.</w:t>
            </w:r>
          </w:p>
        </w:tc>
      </w:tr>
      <w:tr w:rsidR="00F21D7E" w:rsidRPr="00F01734" w:rsidTr="00D659F7">
        <w:trPr>
          <w:cantSplit/>
          <w:trHeight w:val="1084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9A1C08" w:rsidRDefault="00F21D7E" w:rsidP="009A1C08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9A1C08" w:rsidRDefault="00F21D7E" w:rsidP="009A1C08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9A1C08" w:rsidRDefault="00F21D7E" w:rsidP="009A1C08">
            <w:pPr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«Уральская проектно-строительная компания»</w:t>
            </w:r>
          </w:p>
        </w:tc>
        <w:tc>
          <w:tcPr>
            <w:tcW w:w="1418" w:type="dxa"/>
            <w:vAlign w:val="center"/>
          </w:tcPr>
          <w:p w:rsidR="00F21D7E" w:rsidRPr="009A1C08" w:rsidRDefault="00F21D7E" w:rsidP="009A1C08">
            <w:pPr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 xml:space="preserve">14.09.2012 </w:t>
            </w:r>
          </w:p>
        </w:tc>
        <w:tc>
          <w:tcPr>
            <w:tcW w:w="1417" w:type="dxa"/>
            <w:vAlign w:val="center"/>
          </w:tcPr>
          <w:p w:rsidR="00F21D7E" w:rsidRPr="009A1C08" w:rsidRDefault="00F21D7E" w:rsidP="009A1C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Акт № 106/2012 от 18.09.2012 г.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702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C845D1" w:rsidRDefault="00F21D7E" w:rsidP="009A1C08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9A1C08" w:rsidRDefault="00F21D7E" w:rsidP="009A1C08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9A1C08" w:rsidRDefault="00F21D7E" w:rsidP="009A1C08">
            <w:pPr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«Энергосбытсервис»</w:t>
            </w:r>
          </w:p>
        </w:tc>
        <w:tc>
          <w:tcPr>
            <w:tcW w:w="1418" w:type="dxa"/>
            <w:vAlign w:val="center"/>
          </w:tcPr>
          <w:p w:rsidR="00F21D7E" w:rsidRPr="009A1C08" w:rsidRDefault="00F21D7E" w:rsidP="009A1C08">
            <w:pPr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12.09.2012 г.</w:t>
            </w:r>
          </w:p>
        </w:tc>
        <w:tc>
          <w:tcPr>
            <w:tcW w:w="1417" w:type="dxa"/>
            <w:vAlign w:val="center"/>
          </w:tcPr>
          <w:p w:rsidR="00F21D7E" w:rsidRPr="009A1C08" w:rsidRDefault="00F21D7E" w:rsidP="009A1C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Акт № 107/2012 от 18.09.2012 г.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1139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522FC3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0F0D81" w:rsidRDefault="00F21D7E" w:rsidP="00522FC3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0F0D81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0F0D81" w:rsidRDefault="00F21D7E" w:rsidP="00522FC3">
            <w:pPr>
              <w:rPr>
                <w:rFonts w:ascii="Tahoma" w:hAnsi="Tahoma" w:cs="Tahoma"/>
                <w:sz w:val="20"/>
                <w:szCs w:val="20"/>
              </w:rPr>
            </w:pPr>
            <w:r w:rsidRPr="000F0D81">
              <w:rPr>
                <w:rFonts w:ascii="Tahoma" w:hAnsi="Tahoma" w:cs="Tahoma"/>
                <w:sz w:val="20"/>
                <w:szCs w:val="20"/>
              </w:rPr>
              <w:t>«Аркон»</w:t>
            </w:r>
          </w:p>
        </w:tc>
        <w:tc>
          <w:tcPr>
            <w:tcW w:w="1418" w:type="dxa"/>
            <w:vAlign w:val="center"/>
          </w:tcPr>
          <w:p w:rsidR="00F21D7E" w:rsidRPr="000F0D81" w:rsidRDefault="00F21D7E" w:rsidP="00522FC3">
            <w:pPr>
              <w:rPr>
                <w:rFonts w:ascii="Tahoma" w:hAnsi="Tahoma" w:cs="Tahoma"/>
                <w:sz w:val="20"/>
                <w:szCs w:val="20"/>
              </w:rPr>
            </w:pPr>
            <w:r w:rsidRPr="000F0D81">
              <w:rPr>
                <w:rFonts w:ascii="Tahoma" w:hAnsi="Tahoma" w:cs="Tahoma"/>
                <w:sz w:val="20"/>
                <w:szCs w:val="20"/>
              </w:rPr>
              <w:t>13.09.2012 г.</w:t>
            </w:r>
          </w:p>
        </w:tc>
        <w:tc>
          <w:tcPr>
            <w:tcW w:w="1417" w:type="dxa"/>
            <w:vAlign w:val="center"/>
          </w:tcPr>
          <w:p w:rsidR="00F21D7E" w:rsidRPr="000F0D81" w:rsidRDefault="00F21D7E" w:rsidP="00522F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0D81">
              <w:rPr>
                <w:rFonts w:ascii="Tahoma" w:hAnsi="Tahoma" w:cs="Tahoma"/>
                <w:sz w:val="20"/>
                <w:szCs w:val="20"/>
              </w:rPr>
              <w:t>Акт № 108/2012 от 18.09.2012 г.</w:t>
            </w:r>
          </w:p>
        </w:tc>
        <w:tc>
          <w:tcPr>
            <w:tcW w:w="1701" w:type="dxa"/>
            <w:vAlign w:val="center"/>
          </w:tcPr>
          <w:p w:rsidR="00F21D7E" w:rsidRPr="000F0D81" w:rsidRDefault="00F21D7E" w:rsidP="00522FC3">
            <w:pPr>
              <w:rPr>
                <w:rFonts w:ascii="Tahoma" w:hAnsi="Tahoma" w:cs="Tahoma"/>
                <w:sz w:val="20"/>
                <w:szCs w:val="20"/>
              </w:rPr>
            </w:pPr>
            <w:r w:rsidRPr="000F0D81">
              <w:rPr>
                <w:rFonts w:ascii="Tahoma" w:hAnsi="Tahoma" w:cs="Tahoma"/>
                <w:sz w:val="20"/>
                <w:szCs w:val="20"/>
              </w:rPr>
              <w:t>18.10.2012 г.</w:t>
            </w:r>
          </w:p>
        </w:tc>
        <w:tc>
          <w:tcPr>
            <w:tcW w:w="4820" w:type="dxa"/>
            <w:vAlign w:val="center"/>
          </w:tcPr>
          <w:p w:rsidR="00F21D7E" w:rsidRPr="000F0D81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D81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качеством.</w:t>
            </w:r>
          </w:p>
        </w:tc>
        <w:tc>
          <w:tcPr>
            <w:tcW w:w="1701" w:type="dxa"/>
            <w:vAlign w:val="center"/>
          </w:tcPr>
          <w:p w:rsidR="00F21D7E" w:rsidRPr="000F0D81" w:rsidRDefault="00F21D7E" w:rsidP="000F0D81">
            <w:pPr>
              <w:rPr>
                <w:rFonts w:ascii="Tahoma" w:hAnsi="Tahoma" w:cs="Tahoma"/>
                <w:sz w:val="20"/>
                <w:szCs w:val="20"/>
              </w:rPr>
            </w:pPr>
            <w:r w:rsidRPr="000F0D81">
              <w:rPr>
                <w:rFonts w:ascii="Tahoma" w:hAnsi="Tahoma" w:cs="Tahoma"/>
                <w:sz w:val="20"/>
                <w:szCs w:val="20"/>
              </w:rPr>
              <w:t>Нарушения устранены 10.10.12.</w:t>
            </w:r>
          </w:p>
        </w:tc>
      </w:tr>
      <w:tr w:rsidR="00F21D7E" w:rsidRPr="00F01734" w:rsidTr="00663D31">
        <w:trPr>
          <w:cantSplit/>
          <w:trHeight w:val="1210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A92471" w:rsidRDefault="003F38A1" w:rsidP="00A92471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A92471" w:rsidRDefault="00F21D7E" w:rsidP="00A92471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F21D7E" w:rsidRPr="00A92471" w:rsidRDefault="00F21D7E" w:rsidP="00A92471">
            <w:pPr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ПКИ «Промстройпроект»</w:t>
            </w:r>
          </w:p>
        </w:tc>
        <w:tc>
          <w:tcPr>
            <w:tcW w:w="1418" w:type="dxa"/>
            <w:vAlign w:val="center"/>
          </w:tcPr>
          <w:p w:rsidR="00F21D7E" w:rsidRPr="00A92471" w:rsidRDefault="00F21D7E" w:rsidP="00A92471">
            <w:pPr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12.09.2012 г.</w:t>
            </w:r>
          </w:p>
        </w:tc>
        <w:tc>
          <w:tcPr>
            <w:tcW w:w="1417" w:type="dxa"/>
            <w:vAlign w:val="center"/>
          </w:tcPr>
          <w:p w:rsidR="00F21D7E" w:rsidRPr="00A92471" w:rsidRDefault="00F21D7E" w:rsidP="00A924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Акт № 109/2012 от 25.09.2012 г.</w:t>
            </w:r>
          </w:p>
        </w:tc>
        <w:tc>
          <w:tcPr>
            <w:tcW w:w="1701" w:type="dxa"/>
            <w:vAlign w:val="center"/>
          </w:tcPr>
          <w:p w:rsidR="00F21D7E" w:rsidRPr="00A92471" w:rsidRDefault="00F21D7E" w:rsidP="00A92471">
            <w:pPr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18.10.2012 г.</w:t>
            </w:r>
          </w:p>
        </w:tc>
        <w:tc>
          <w:tcPr>
            <w:tcW w:w="4820" w:type="dxa"/>
            <w:vAlign w:val="center"/>
          </w:tcPr>
          <w:p w:rsidR="00F21D7E" w:rsidRPr="00A92471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качеством.</w:t>
            </w:r>
          </w:p>
        </w:tc>
        <w:tc>
          <w:tcPr>
            <w:tcW w:w="1701" w:type="dxa"/>
            <w:vAlign w:val="center"/>
          </w:tcPr>
          <w:p w:rsidR="00F21D7E" w:rsidRPr="00A92471" w:rsidRDefault="00F21D7E" w:rsidP="00A92471">
            <w:pPr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Нарушения устранены 17.10.2012</w:t>
            </w:r>
          </w:p>
        </w:tc>
      </w:tr>
      <w:tr w:rsidR="00F21D7E" w:rsidRPr="00F01734" w:rsidTr="00663D31">
        <w:trPr>
          <w:cantSplit/>
          <w:trHeight w:val="126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A92471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A92471" w:rsidRDefault="00F21D7E" w:rsidP="00A92471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F21D7E" w:rsidRPr="00A92471" w:rsidRDefault="00F21D7E" w:rsidP="00A92471">
            <w:pPr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«Тюменгипроводхоз»</w:t>
            </w:r>
          </w:p>
        </w:tc>
        <w:tc>
          <w:tcPr>
            <w:tcW w:w="1418" w:type="dxa"/>
            <w:vAlign w:val="center"/>
          </w:tcPr>
          <w:p w:rsidR="00F21D7E" w:rsidRPr="00A92471" w:rsidRDefault="00F21D7E" w:rsidP="00A92471">
            <w:pPr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 xml:space="preserve">14.09.2012 </w:t>
            </w:r>
          </w:p>
        </w:tc>
        <w:tc>
          <w:tcPr>
            <w:tcW w:w="1417" w:type="dxa"/>
            <w:vAlign w:val="center"/>
          </w:tcPr>
          <w:p w:rsidR="00F21D7E" w:rsidRPr="004C38E9" w:rsidRDefault="00F21D7E" w:rsidP="004C3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Акт  № 111/2012 от  24.09.2012 г.</w:t>
            </w:r>
          </w:p>
        </w:tc>
        <w:tc>
          <w:tcPr>
            <w:tcW w:w="1701" w:type="dxa"/>
            <w:vAlign w:val="center"/>
          </w:tcPr>
          <w:p w:rsidR="00F21D7E" w:rsidRPr="00A92471" w:rsidRDefault="00F21D7E" w:rsidP="00A92471">
            <w:pPr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>24.10.2012 г.</w:t>
            </w:r>
          </w:p>
        </w:tc>
        <w:tc>
          <w:tcPr>
            <w:tcW w:w="4820" w:type="dxa"/>
            <w:vAlign w:val="center"/>
          </w:tcPr>
          <w:p w:rsidR="00F21D7E" w:rsidRPr="00A92471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1C08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Западная Сибирь»: требования – 2</w:t>
            </w:r>
            <w:r w:rsidRPr="009A1C0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21D7E" w:rsidRPr="00A92471" w:rsidRDefault="00F21D7E" w:rsidP="00A92471">
            <w:pPr>
              <w:rPr>
                <w:rFonts w:ascii="Tahoma" w:hAnsi="Tahoma" w:cs="Tahoma"/>
                <w:sz w:val="20"/>
                <w:szCs w:val="20"/>
              </w:rPr>
            </w:pPr>
            <w:r w:rsidRPr="00A92471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A92471">
              <w:rPr>
                <w:rFonts w:ascii="Tahoma" w:hAnsi="Tahoma" w:cs="Tahoma"/>
                <w:sz w:val="20"/>
                <w:szCs w:val="20"/>
              </w:rPr>
              <w:t>.10.2012</w:t>
            </w:r>
          </w:p>
        </w:tc>
      </w:tr>
      <w:tr w:rsidR="00F21D7E" w:rsidRPr="00F01734" w:rsidTr="00663D31">
        <w:trPr>
          <w:cantSplit/>
          <w:trHeight w:val="1270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4C38E9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4C38E9" w:rsidRDefault="00F21D7E" w:rsidP="004C38E9">
            <w:pPr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«АИЦП «Союз инженеров»</w:t>
            </w:r>
          </w:p>
        </w:tc>
        <w:tc>
          <w:tcPr>
            <w:tcW w:w="1418" w:type="dxa"/>
            <w:vAlign w:val="center"/>
          </w:tcPr>
          <w:p w:rsidR="00F21D7E" w:rsidRPr="004C38E9" w:rsidRDefault="00F21D7E" w:rsidP="004C38E9">
            <w:pPr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17.09.2012 г.</w:t>
            </w:r>
          </w:p>
        </w:tc>
        <w:tc>
          <w:tcPr>
            <w:tcW w:w="1417" w:type="dxa"/>
            <w:vAlign w:val="center"/>
          </w:tcPr>
          <w:p w:rsidR="00F21D7E" w:rsidRPr="004C38E9" w:rsidRDefault="00F21D7E" w:rsidP="004C3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Акт  № 112/2012 от  03.10.2012 г.</w:t>
            </w:r>
          </w:p>
        </w:tc>
        <w:tc>
          <w:tcPr>
            <w:tcW w:w="1701" w:type="dxa"/>
            <w:vAlign w:val="center"/>
          </w:tcPr>
          <w:p w:rsidR="00F21D7E" w:rsidRPr="004C38E9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663D31">
        <w:trPr>
          <w:cantSplit/>
          <w:trHeight w:val="1214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F21D7E" w:rsidRPr="004C38E9" w:rsidRDefault="00F21D7E" w:rsidP="004C38E9">
            <w:pPr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«Региональная сетевая компания»</w:t>
            </w:r>
          </w:p>
        </w:tc>
        <w:tc>
          <w:tcPr>
            <w:tcW w:w="1418" w:type="dxa"/>
            <w:vAlign w:val="center"/>
          </w:tcPr>
          <w:p w:rsidR="00F21D7E" w:rsidRPr="004C38E9" w:rsidRDefault="00F21D7E" w:rsidP="004C38E9">
            <w:pPr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20.09.2012 г.</w:t>
            </w:r>
          </w:p>
        </w:tc>
        <w:tc>
          <w:tcPr>
            <w:tcW w:w="1417" w:type="dxa"/>
            <w:vAlign w:val="center"/>
          </w:tcPr>
          <w:p w:rsidR="00F21D7E" w:rsidRPr="004C38E9" w:rsidRDefault="00F21D7E" w:rsidP="004C3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Акт  № 113/2012 от  25.09.2012 г.</w:t>
            </w:r>
          </w:p>
        </w:tc>
        <w:tc>
          <w:tcPr>
            <w:tcW w:w="1701" w:type="dxa"/>
            <w:vAlign w:val="center"/>
          </w:tcPr>
          <w:p w:rsidR="00F21D7E" w:rsidRPr="004C38E9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659F7" w:rsidRPr="00794A17" w:rsidTr="00663D31">
        <w:trPr>
          <w:cantSplit/>
          <w:trHeight w:val="273"/>
        </w:trPr>
        <w:tc>
          <w:tcPr>
            <w:tcW w:w="567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659F7" w:rsidRPr="00794A17" w:rsidRDefault="00D659F7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F21D7E" w:rsidRPr="00F01734" w:rsidTr="00663D31">
        <w:trPr>
          <w:cantSplit/>
          <w:trHeight w:val="1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F21D7E" w:rsidRPr="004C38E9" w:rsidRDefault="00F21D7E" w:rsidP="004C38E9">
            <w:pPr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ПК «Тюменьэлектромонтаж»</w:t>
            </w:r>
          </w:p>
        </w:tc>
        <w:tc>
          <w:tcPr>
            <w:tcW w:w="1418" w:type="dxa"/>
            <w:vAlign w:val="center"/>
          </w:tcPr>
          <w:p w:rsidR="00F21D7E" w:rsidRPr="004C38E9" w:rsidRDefault="00F21D7E" w:rsidP="004C38E9">
            <w:pPr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21.09.2012</w:t>
            </w:r>
          </w:p>
        </w:tc>
        <w:tc>
          <w:tcPr>
            <w:tcW w:w="1417" w:type="dxa"/>
            <w:vAlign w:val="center"/>
          </w:tcPr>
          <w:p w:rsidR="00F21D7E" w:rsidRPr="004C38E9" w:rsidRDefault="00F21D7E" w:rsidP="004C3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Акт № 114/2012 от 24.09.2012 г.</w:t>
            </w:r>
          </w:p>
        </w:tc>
        <w:tc>
          <w:tcPr>
            <w:tcW w:w="1701" w:type="dxa"/>
            <w:vAlign w:val="center"/>
          </w:tcPr>
          <w:p w:rsidR="00F21D7E" w:rsidRPr="004C38E9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D659F7">
        <w:trPr>
          <w:cantSplit/>
          <w:trHeight w:val="547"/>
        </w:trPr>
        <w:tc>
          <w:tcPr>
            <w:tcW w:w="15310" w:type="dxa"/>
            <w:gridSpan w:val="8"/>
            <w:shd w:val="clear" w:color="auto" w:fill="FFFFFF" w:themeFill="background1"/>
            <w:vAlign w:val="center"/>
          </w:tcPr>
          <w:p w:rsidR="00F21D7E" w:rsidRPr="00991DDE" w:rsidRDefault="00F21D7E" w:rsidP="00730D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359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V</w:t>
            </w:r>
            <w:r w:rsidRPr="00A63590">
              <w:rPr>
                <w:rFonts w:ascii="Tahoma" w:hAnsi="Tahoma" w:cs="Tahoma"/>
                <w:b/>
                <w:sz w:val="20"/>
                <w:szCs w:val="20"/>
              </w:rPr>
              <w:t xml:space="preserve"> квартал 2012г.</w:t>
            </w:r>
          </w:p>
        </w:tc>
      </w:tr>
      <w:tr w:rsidR="00F21D7E" w:rsidRPr="00F01734" w:rsidTr="00663D31">
        <w:trPr>
          <w:cantSplit/>
          <w:trHeight w:val="170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«ВКТБ плюс»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08.10.2012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21D7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115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15.10.2012 г.</w:t>
            </w:r>
          </w:p>
        </w:tc>
        <w:tc>
          <w:tcPr>
            <w:tcW w:w="1701" w:type="dxa"/>
            <w:vAlign w:val="center"/>
          </w:tcPr>
          <w:p w:rsidR="00F21D7E" w:rsidRPr="004C38E9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663D31">
        <w:trPr>
          <w:cantSplit/>
          <w:trHeight w:val="6059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32516C" w:rsidRDefault="00F21D7E" w:rsidP="004C38E9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F21D7E" w:rsidRPr="0032516C" w:rsidRDefault="00F21D7E" w:rsidP="00FE2DF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21D7E" w:rsidRPr="0032516C" w:rsidRDefault="00F21D7E" w:rsidP="00FE2DF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«Тюменский РМЗ»</w:t>
            </w:r>
          </w:p>
          <w:p w:rsidR="00F21D7E" w:rsidRPr="0032516C" w:rsidRDefault="00F21D7E" w:rsidP="00FE2DF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1D7E" w:rsidRPr="0032516C" w:rsidRDefault="00F21D7E" w:rsidP="00FE2DF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19.10.2012 г.</w:t>
            </w:r>
          </w:p>
        </w:tc>
        <w:tc>
          <w:tcPr>
            <w:tcW w:w="1417" w:type="dxa"/>
            <w:vAlign w:val="center"/>
          </w:tcPr>
          <w:p w:rsidR="00F21D7E" w:rsidRPr="0032516C" w:rsidRDefault="00F21D7E" w:rsidP="00FE2DF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Акт № 116/2012 от 22.10.2012 г.</w:t>
            </w:r>
          </w:p>
          <w:p w:rsidR="00F21D7E" w:rsidRPr="0032516C" w:rsidRDefault="00F21D7E" w:rsidP="00FE2DF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внеплановая  проверка</w:t>
            </w:r>
          </w:p>
          <w:p w:rsidR="00F21D7E" w:rsidRPr="0032516C" w:rsidRDefault="00F21D7E" w:rsidP="00FE2DF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1D7E" w:rsidRPr="0032516C" w:rsidRDefault="00F21D7E" w:rsidP="0032516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32516C" w:rsidRDefault="00F21D7E" w:rsidP="005633A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1.</w:t>
            </w:r>
          </w:p>
        </w:tc>
        <w:tc>
          <w:tcPr>
            <w:tcW w:w="1701" w:type="dxa"/>
            <w:vAlign w:val="center"/>
          </w:tcPr>
          <w:p w:rsidR="00F21D7E" w:rsidRPr="0032516C" w:rsidRDefault="00F21D7E" w:rsidP="0032516C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 Передано Определение в Дисциплинарную комиссию №2 от 30.10.2012г.</w:t>
            </w:r>
          </w:p>
          <w:p w:rsidR="00F21D7E" w:rsidRPr="0032516C" w:rsidRDefault="00F21D7E" w:rsidP="0032516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2.Приостановка действия свидетельства до 08.01.2013г. 3. Нарушения устранены, действие свидетельства восстановлено 28.12.2012 г.</w:t>
            </w:r>
          </w:p>
        </w:tc>
      </w:tr>
      <w:tr w:rsidR="00F21D7E" w:rsidRPr="00F01734" w:rsidTr="00663D31">
        <w:trPr>
          <w:cantSplit/>
          <w:trHeight w:val="273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F21D7E" w:rsidRPr="00F01734" w:rsidTr="00663D3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2516C" w:rsidRDefault="003F38A1" w:rsidP="004C38E9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32516C" w:rsidRDefault="00F21D7E" w:rsidP="004C38E9">
            <w:pPr>
              <w:spacing w:after="0" w:line="240" w:lineRule="atLeas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F21D7E" w:rsidRPr="0032516C" w:rsidRDefault="00F21D7E" w:rsidP="0019068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21D7E" w:rsidRPr="0032516C" w:rsidRDefault="00F21D7E" w:rsidP="0019068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21D7E" w:rsidRPr="0032516C" w:rsidRDefault="00F21D7E" w:rsidP="0019068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«Недра –Консалт»</w:t>
            </w:r>
          </w:p>
          <w:p w:rsidR="00F21D7E" w:rsidRPr="0032516C" w:rsidRDefault="00F21D7E" w:rsidP="0019068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21D7E" w:rsidRPr="0032516C" w:rsidRDefault="00F21D7E" w:rsidP="0019068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1D7E" w:rsidRPr="0032516C" w:rsidRDefault="00F21D7E" w:rsidP="00FE2DF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22.10.2012 г.</w:t>
            </w:r>
          </w:p>
        </w:tc>
        <w:tc>
          <w:tcPr>
            <w:tcW w:w="1417" w:type="dxa"/>
            <w:vAlign w:val="center"/>
          </w:tcPr>
          <w:p w:rsidR="00F21D7E" w:rsidRPr="0032516C" w:rsidRDefault="00F21D7E" w:rsidP="00FE2DF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Акт № 118/2012 от 22.10.2012 г.</w:t>
            </w:r>
          </w:p>
          <w:p w:rsidR="00F21D7E" w:rsidRPr="0032516C" w:rsidRDefault="00F21D7E" w:rsidP="00FE2DF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внеплановая  проверка</w:t>
            </w:r>
          </w:p>
        </w:tc>
        <w:tc>
          <w:tcPr>
            <w:tcW w:w="1701" w:type="dxa"/>
            <w:vAlign w:val="center"/>
          </w:tcPr>
          <w:p w:rsidR="00F21D7E" w:rsidRPr="0032516C" w:rsidRDefault="00F21D7E" w:rsidP="0032516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32516C" w:rsidRDefault="00F21D7E" w:rsidP="005633A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Нарушение требований, установленных внутренними документами НП СРОП «Западная Сибирь»: требования – 2.</w:t>
            </w:r>
          </w:p>
        </w:tc>
        <w:tc>
          <w:tcPr>
            <w:tcW w:w="1701" w:type="dxa"/>
            <w:vAlign w:val="center"/>
          </w:tcPr>
          <w:p w:rsidR="00F21D7E" w:rsidRPr="0032516C" w:rsidRDefault="00F21D7E" w:rsidP="0032516C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1.Передано Определение в Дисциплинарную комиссию №2 от 30.10.2012г.</w:t>
            </w:r>
          </w:p>
          <w:p w:rsidR="00F21D7E" w:rsidRPr="0032516C" w:rsidRDefault="00F21D7E" w:rsidP="0032516C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5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2.Нарушения устранены 01.11.12</w:t>
            </w:r>
          </w:p>
        </w:tc>
      </w:tr>
      <w:tr w:rsidR="00F21D7E" w:rsidRPr="00F01734" w:rsidTr="00663D3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FE2DF9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«Тюмень Водоканал»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29.10.2012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119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30.10.2012 г.</w:t>
            </w:r>
          </w:p>
        </w:tc>
        <w:tc>
          <w:tcPr>
            <w:tcW w:w="1701" w:type="dxa"/>
            <w:vAlign w:val="center"/>
          </w:tcPr>
          <w:p w:rsidR="00F21D7E" w:rsidRPr="004C38E9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663D3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«Астор»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30.10.2012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120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31.10.2012 г.</w:t>
            </w:r>
          </w:p>
        </w:tc>
        <w:tc>
          <w:tcPr>
            <w:tcW w:w="1701" w:type="dxa"/>
            <w:vAlign w:val="center"/>
          </w:tcPr>
          <w:p w:rsidR="00F21D7E" w:rsidRPr="004C38E9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663D31">
        <w:trPr>
          <w:cantSplit/>
          <w:trHeight w:val="1207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«Проектировщик»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04.10.2012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121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09.11.2012 г.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04.12.2012 г.</w:t>
            </w:r>
          </w:p>
        </w:tc>
        <w:tc>
          <w:tcPr>
            <w:tcW w:w="4820" w:type="dxa"/>
            <w:vAlign w:val="center"/>
          </w:tcPr>
          <w:p w:rsidR="00F21D7E" w:rsidRPr="00FE2DF9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Западная Сибирь»: требования – 1</w:t>
            </w:r>
            <w:r w:rsidRPr="009A1C0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190689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Pr="00FE2DF9">
              <w:rPr>
                <w:rFonts w:ascii="Tahoma" w:hAnsi="Tahoma" w:cs="Tahoma"/>
                <w:sz w:val="20"/>
                <w:szCs w:val="20"/>
              </w:rPr>
              <w:t>26.12.2012</w:t>
            </w:r>
          </w:p>
        </w:tc>
      </w:tr>
      <w:tr w:rsidR="00F21D7E" w:rsidRPr="00F01734" w:rsidTr="00663D31">
        <w:trPr>
          <w:cantSplit/>
          <w:trHeight w:val="1590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«Проектировщик-2»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04.10.2012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122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09.11.2012 г.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04.12.2012 г.</w:t>
            </w:r>
          </w:p>
        </w:tc>
        <w:tc>
          <w:tcPr>
            <w:tcW w:w="4820" w:type="dxa"/>
            <w:vAlign w:val="center"/>
          </w:tcPr>
          <w:p w:rsidR="00F21D7E" w:rsidRPr="00FE2DF9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190689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23.01.2013. </w:t>
            </w:r>
          </w:p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D7E" w:rsidRPr="00F01734" w:rsidTr="00663D31">
        <w:trPr>
          <w:cantSplit/>
          <w:trHeight w:val="1200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«Мегапроект»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09.10.2012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123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12.11.2012 г.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10.12.2012 г.</w:t>
            </w:r>
          </w:p>
        </w:tc>
        <w:tc>
          <w:tcPr>
            <w:tcW w:w="4820" w:type="dxa"/>
            <w:vAlign w:val="center"/>
          </w:tcPr>
          <w:p w:rsidR="00F21D7E" w:rsidRPr="00FE2DF9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190689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Pr="00FE2DF9">
              <w:rPr>
                <w:rFonts w:ascii="Tahoma" w:hAnsi="Tahoma" w:cs="Tahoma"/>
                <w:sz w:val="20"/>
                <w:szCs w:val="20"/>
              </w:rPr>
              <w:t>07.12.2012</w:t>
            </w:r>
          </w:p>
        </w:tc>
      </w:tr>
      <w:tr w:rsidR="00F21D7E" w:rsidRPr="00F01734" w:rsidTr="00663D31">
        <w:trPr>
          <w:cantSplit/>
          <w:trHeight w:val="1300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ОАО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«Тюменская домостроительная компания»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09.11.2012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124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12.11.2012 г.</w:t>
            </w:r>
          </w:p>
        </w:tc>
        <w:tc>
          <w:tcPr>
            <w:tcW w:w="1701" w:type="dxa"/>
            <w:vAlign w:val="center"/>
          </w:tcPr>
          <w:p w:rsidR="00F21D7E" w:rsidRPr="004C38E9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663D31">
        <w:trPr>
          <w:cantSplit/>
          <w:trHeight w:val="273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F21D7E" w:rsidRPr="00794A17" w:rsidRDefault="00F21D7E" w:rsidP="005633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A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F21D7E" w:rsidRPr="00F01734" w:rsidTr="00663D3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ЗАО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«Корпорация «САДКО»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30.10.2012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126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27.11.2012 г.</w:t>
            </w:r>
          </w:p>
        </w:tc>
        <w:tc>
          <w:tcPr>
            <w:tcW w:w="1701" w:type="dxa"/>
            <w:vAlign w:val="center"/>
          </w:tcPr>
          <w:p w:rsidR="00F21D7E" w:rsidRPr="004C38E9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21D7E" w:rsidRPr="00F01734" w:rsidTr="00663D3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ООО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ИНПК «Тюменские системы водоочистки»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02.10.2012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127</w:t>
            </w:r>
            <w:r>
              <w:rPr>
                <w:rFonts w:ascii="Tahoma" w:hAnsi="Tahoma" w:cs="Tahoma"/>
                <w:sz w:val="20"/>
                <w:szCs w:val="20"/>
              </w:rPr>
              <w:t>/2012 от 28</w:t>
            </w:r>
            <w:r w:rsidRPr="00FE2DF9">
              <w:rPr>
                <w:rFonts w:ascii="Tahoma" w:hAnsi="Tahoma" w:cs="Tahoma"/>
                <w:sz w:val="20"/>
                <w:szCs w:val="20"/>
              </w:rPr>
              <w:t>.11.2012 г.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03.12.2012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F21D7E" w:rsidRPr="00FE2DF9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190689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Pr="00FE2DF9">
              <w:rPr>
                <w:rFonts w:ascii="Tahoma" w:hAnsi="Tahoma" w:cs="Tahoma"/>
                <w:sz w:val="20"/>
                <w:szCs w:val="20"/>
              </w:rPr>
              <w:t>30.11.2012 г.</w:t>
            </w:r>
          </w:p>
        </w:tc>
      </w:tr>
      <w:tr w:rsidR="00F21D7E" w:rsidRPr="00F01734" w:rsidTr="00663D3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ЗАО «Фирма Фрикон»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26.11.2012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128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27.11.2012 г.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10379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 xml:space="preserve">25.01.2013 г. </w:t>
            </w:r>
          </w:p>
        </w:tc>
        <w:tc>
          <w:tcPr>
            <w:tcW w:w="4820" w:type="dxa"/>
            <w:vAlign w:val="center"/>
          </w:tcPr>
          <w:p w:rsidR="00F21D7E" w:rsidRPr="00FE2DF9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1C08">
              <w:rPr>
                <w:rFonts w:ascii="Tahoma" w:hAnsi="Tahoma" w:cs="Tahoma"/>
                <w:bCs/>
                <w:sz w:val="20"/>
                <w:szCs w:val="20"/>
              </w:rPr>
              <w:t>Нарушение требований, установленных внутренними документами НП СРОП «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Западная Сибирь»: требования – 2</w:t>
            </w:r>
            <w:r w:rsidRPr="009A1C0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190689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28.02.2013 г. </w:t>
            </w:r>
          </w:p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D7E" w:rsidRPr="00F01734" w:rsidTr="00663D3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FE2DF9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МУП</w:t>
            </w: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«Возрождение» Нижнетавдинского муниципального района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19.11.2012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129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06.12.2012 г.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18.01.2012 г.</w:t>
            </w:r>
          </w:p>
        </w:tc>
        <w:tc>
          <w:tcPr>
            <w:tcW w:w="4820" w:type="dxa"/>
            <w:vAlign w:val="center"/>
          </w:tcPr>
          <w:p w:rsidR="00F21D7E" w:rsidRPr="00FE2DF9" w:rsidRDefault="00F21D7E" w:rsidP="005633AF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A1C08">
              <w:rPr>
                <w:rFonts w:ascii="Tahoma" w:hAnsi="Tahoma" w:cs="Tahoma"/>
                <w:sz w:val="20"/>
                <w:szCs w:val="20"/>
              </w:rPr>
              <w:t>Нарушение требований стандарта системы контроля за качеством.</w:t>
            </w:r>
          </w:p>
        </w:tc>
        <w:tc>
          <w:tcPr>
            <w:tcW w:w="1701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261D78">
              <w:rPr>
                <w:rFonts w:ascii="Tahoma" w:hAnsi="Tahoma" w:cs="Tahoma"/>
                <w:sz w:val="20"/>
                <w:szCs w:val="20"/>
              </w:rPr>
              <w:t xml:space="preserve">Нарушения устранены 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.01.2012 г. </w:t>
            </w:r>
          </w:p>
        </w:tc>
      </w:tr>
      <w:tr w:rsidR="00F21D7E" w:rsidRPr="00F01734" w:rsidTr="00663D31">
        <w:trPr>
          <w:cantSplit/>
          <w:trHeight w:val="558"/>
        </w:trPr>
        <w:tc>
          <w:tcPr>
            <w:tcW w:w="567" w:type="dxa"/>
            <w:shd w:val="clear" w:color="auto" w:fill="FFFFFF" w:themeFill="background1"/>
            <w:vAlign w:val="center"/>
          </w:tcPr>
          <w:p w:rsidR="00F21D7E" w:rsidRPr="003F38A1" w:rsidRDefault="003F38A1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  <w:bookmarkStart w:id="2" w:name="_GoBack"/>
            <w:bookmarkEnd w:id="2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1D7E" w:rsidRPr="004C38E9" w:rsidRDefault="00F21D7E" w:rsidP="004C38E9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ООО «Синтегма»</w:t>
            </w:r>
          </w:p>
        </w:tc>
        <w:tc>
          <w:tcPr>
            <w:tcW w:w="1418" w:type="dxa"/>
            <w:vAlign w:val="center"/>
          </w:tcPr>
          <w:p w:rsidR="00F21D7E" w:rsidRPr="00FE2DF9" w:rsidRDefault="00F21D7E" w:rsidP="00FE2DF9">
            <w:pPr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08.10.2012 г.</w:t>
            </w:r>
          </w:p>
        </w:tc>
        <w:tc>
          <w:tcPr>
            <w:tcW w:w="1417" w:type="dxa"/>
            <w:vAlign w:val="center"/>
          </w:tcPr>
          <w:p w:rsidR="00F21D7E" w:rsidRPr="00FE2DF9" w:rsidRDefault="00F21D7E" w:rsidP="00FE2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DF9">
              <w:rPr>
                <w:rFonts w:ascii="Tahoma" w:hAnsi="Tahoma" w:cs="Tahoma"/>
                <w:sz w:val="20"/>
                <w:szCs w:val="20"/>
              </w:rPr>
              <w:t>Акт № 130</w:t>
            </w:r>
            <w:r>
              <w:rPr>
                <w:rFonts w:ascii="Tahoma" w:hAnsi="Tahoma" w:cs="Tahoma"/>
                <w:sz w:val="20"/>
                <w:szCs w:val="20"/>
              </w:rPr>
              <w:t>/2012</w:t>
            </w:r>
            <w:r w:rsidRPr="00FE2DF9">
              <w:rPr>
                <w:rFonts w:ascii="Tahoma" w:hAnsi="Tahoma" w:cs="Tahoma"/>
                <w:sz w:val="20"/>
                <w:szCs w:val="20"/>
              </w:rPr>
              <w:t xml:space="preserve"> от 07.12.2012 г.</w:t>
            </w:r>
          </w:p>
        </w:tc>
        <w:tc>
          <w:tcPr>
            <w:tcW w:w="1701" w:type="dxa"/>
            <w:vAlign w:val="center"/>
          </w:tcPr>
          <w:p w:rsidR="00F21D7E" w:rsidRPr="004C38E9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8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F21D7E" w:rsidRPr="00991DDE" w:rsidRDefault="00F21D7E" w:rsidP="00563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D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5633AF" w:rsidRDefault="005633AF" w:rsidP="005633AF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633AF" w:rsidRDefault="005633AF" w:rsidP="005633AF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Термины и сокращения</w:t>
      </w:r>
      <w:r w:rsidR="007902C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:</w:t>
      </w:r>
    </w:p>
    <w:p w:rsidR="007902C4" w:rsidRPr="00C31AF5" w:rsidRDefault="007902C4" w:rsidP="005633AF">
      <w:pPr>
        <w:keepNext/>
        <w:spacing w:after="0" w:line="360" w:lineRule="auto"/>
        <w:ind w:firstLine="709"/>
        <w:outlineLvl w:val="1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5633AF" w:rsidRPr="00C31AF5" w:rsidRDefault="005633AF" w:rsidP="005633AF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Требования-1</w:t>
      </w:r>
      <w:r w:rsidRPr="00C31AF5">
        <w:rPr>
          <w:rFonts w:ascii="Tahoma" w:hAnsi="Tahoma" w:cs="Tahoma"/>
          <w:sz w:val="20"/>
          <w:szCs w:val="20"/>
        </w:rPr>
        <w:t xml:space="preserve"> – Требования к выдаче свидетельств о допуске к работам, которые оказывают влияние на безопасность объектов капитального строительства НП СРОП «Западная Сибирь».</w:t>
      </w:r>
    </w:p>
    <w:p w:rsidR="005633AF" w:rsidRPr="00C31AF5" w:rsidRDefault="005633AF" w:rsidP="005633AF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Требования-2</w:t>
      </w:r>
      <w:r w:rsidRPr="00C31AF5">
        <w:rPr>
          <w:rFonts w:ascii="Tahoma" w:hAnsi="Tahoma" w:cs="Tahoma"/>
          <w:sz w:val="20"/>
          <w:szCs w:val="20"/>
        </w:rPr>
        <w:t xml:space="preserve"> – Требования к выдаче свидетельств о допуске к работам по подготовке проектной документации, которые </w:t>
      </w:r>
      <w:r w:rsidRPr="00C31AF5">
        <w:rPr>
          <w:rFonts w:ascii="Tahoma" w:hAnsi="Tahoma" w:cs="Tahoma"/>
          <w:b/>
          <w:sz w:val="20"/>
          <w:szCs w:val="20"/>
        </w:rPr>
        <w:t>оказывают</w:t>
      </w:r>
      <w:r w:rsidRPr="00C31AF5">
        <w:rPr>
          <w:rFonts w:ascii="Tahoma" w:hAnsi="Tahoma" w:cs="Tahoma"/>
          <w:sz w:val="20"/>
          <w:szCs w:val="20"/>
        </w:rPr>
        <w:t xml:space="preserve"> влияние на безопасность особо опасных и технически сложных объектов (кроме объектов использования атомной энергии) НП СРОП «Западная Сибирь».</w:t>
      </w:r>
    </w:p>
    <w:p w:rsidR="005633AF" w:rsidRPr="00C31AF5" w:rsidRDefault="005633AF" w:rsidP="005633AF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Требования-3</w:t>
      </w:r>
      <w:r w:rsidRPr="00C31AF5">
        <w:rPr>
          <w:rFonts w:ascii="Tahoma" w:hAnsi="Tahoma" w:cs="Tahoma"/>
          <w:sz w:val="20"/>
          <w:szCs w:val="20"/>
        </w:rPr>
        <w:t xml:space="preserve"> – </w:t>
      </w:r>
      <w:r w:rsidRPr="00C31AF5">
        <w:rPr>
          <w:rFonts w:ascii="Tahoma" w:hAnsi="Tahoma" w:cs="Tahoma"/>
          <w:bCs/>
          <w:sz w:val="20"/>
          <w:szCs w:val="20"/>
        </w:rPr>
        <w:t xml:space="preserve">Требования к </w:t>
      </w:r>
      <w:r w:rsidRPr="00C31AF5">
        <w:rPr>
          <w:rFonts w:ascii="Tahoma" w:hAnsi="Tahoma" w:cs="Tahoma"/>
          <w:b/>
          <w:bCs/>
          <w:sz w:val="20"/>
          <w:szCs w:val="20"/>
        </w:rPr>
        <w:t>страхованию членами НП гражданской ответственности</w:t>
      </w:r>
      <w:r w:rsidRPr="00C31AF5">
        <w:rPr>
          <w:rFonts w:ascii="Tahoma" w:hAnsi="Tahoma" w:cs="Tahoma"/>
          <w:bCs/>
          <w:sz w:val="20"/>
          <w:szCs w:val="20"/>
        </w:rPr>
        <w:t xml:space="preserve"> в случае причинения вреда вследствие недостатков работ, которые оказывают влияние на безопасность объектов капитального строительства </w:t>
      </w:r>
      <w:r w:rsidRPr="00C31AF5">
        <w:rPr>
          <w:rFonts w:ascii="Tahoma" w:hAnsi="Tahoma" w:cs="Tahoma"/>
          <w:sz w:val="20"/>
          <w:szCs w:val="20"/>
        </w:rPr>
        <w:t>НП СРОП «Западная Сибирь».</w:t>
      </w:r>
    </w:p>
    <w:p w:rsidR="005633AF" w:rsidRPr="00C31AF5" w:rsidRDefault="005633AF" w:rsidP="005633AF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C31AF5">
        <w:rPr>
          <w:rFonts w:ascii="Tahoma" w:hAnsi="Tahoma" w:cs="Tahoma"/>
          <w:i/>
          <w:sz w:val="20"/>
          <w:szCs w:val="20"/>
        </w:rPr>
        <w:t>Требования-4</w:t>
      </w:r>
      <w:r w:rsidRPr="00C31AF5">
        <w:rPr>
          <w:rFonts w:ascii="Tahoma" w:hAnsi="Tahoma" w:cs="Tahoma"/>
          <w:sz w:val="20"/>
          <w:szCs w:val="20"/>
        </w:rPr>
        <w:t xml:space="preserve"> – </w:t>
      </w:r>
      <w:r w:rsidRPr="00C31AF5">
        <w:rPr>
          <w:rFonts w:ascii="Tahoma" w:hAnsi="Tahoma" w:cs="Tahoma"/>
          <w:bCs/>
          <w:sz w:val="20"/>
          <w:szCs w:val="20"/>
        </w:rPr>
        <w:t xml:space="preserve">Требования к выдаче свидетельств о допуске к работам по подготовке проектной документации, которые оказывают влияние на безопасность объектов использования </w:t>
      </w:r>
      <w:r w:rsidRPr="00C31AF5">
        <w:rPr>
          <w:rFonts w:ascii="Tahoma" w:hAnsi="Tahoma" w:cs="Tahoma"/>
          <w:b/>
          <w:bCs/>
          <w:sz w:val="20"/>
          <w:szCs w:val="20"/>
        </w:rPr>
        <w:t>атомной энергии</w:t>
      </w:r>
      <w:r w:rsidRPr="00C31AF5">
        <w:rPr>
          <w:rFonts w:ascii="Tahoma" w:hAnsi="Tahoma" w:cs="Tahoma"/>
          <w:sz w:val="20"/>
          <w:szCs w:val="20"/>
        </w:rPr>
        <w:t>НП СРОП «Западная Сибирь».</w:t>
      </w:r>
    </w:p>
    <w:p w:rsidR="008E7621" w:rsidRPr="00F01734" w:rsidRDefault="008E7621">
      <w:pPr>
        <w:rPr>
          <w:color w:val="FF0000"/>
        </w:rPr>
      </w:pPr>
    </w:p>
    <w:sectPr w:rsidR="008E7621" w:rsidRPr="00F01734" w:rsidSect="00F21D7E">
      <w:headerReference w:type="default" r:id="rId7"/>
      <w:footerReference w:type="default" r:id="rId8"/>
      <w:pgSz w:w="16838" w:h="11906" w:orient="landscape"/>
      <w:pgMar w:top="700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F0" w:rsidRDefault="006E72F0" w:rsidP="000A3A35">
      <w:pPr>
        <w:spacing w:after="0" w:line="240" w:lineRule="auto"/>
      </w:pPr>
      <w:r>
        <w:separator/>
      </w:r>
    </w:p>
  </w:endnote>
  <w:endnote w:type="continuationSeparator" w:id="1">
    <w:p w:rsidR="006E72F0" w:rsidRDefault="006E72F0" w:rsidP="000A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562275"/>
      <w:docPartObj>
        <w:docPartGallery w:val="Page Numbers (Bottom of Page)"/>
        <w:docPartUnique/>
      </w:docPartObj>
    </w:sdtPr>
    <w:sdtContent>
      <w:p w:rsidR="005633AF" w:rsidRDefault="005633AF">
        <w:pPr>
          <w:pStyle w:val="a8"/>
          <w:jc w:val="right"/>
        </w:pPr>
        <w:fldSimple w:instr="PAGE   \* MERGEFORMAT">
          <w:r w:rsidR="007902C4">
            <w:rPr>
              <w:noProof/>
            </w:rPr>
            <w:t>1</w:t>
          </w:r>
        </w:fldSimple>
      </w:p>
    </w:sdtContent>
  </w:sdt>
  <w:p w:rsidR="005633AF" w:rsidRDefault="005633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F0" w:rsidRDefault="006E72F0" w:rsidP="000A3A35">
      <w:pPr>
        <w:spacing w:after="0" w:line="240" w:lineRule="auto"/>
      </w:pPr>
      <w:r>
        <w:separator/>
      </w:r>
    </w:p>
  </w:footnote>
  <w:footnote w:type="continuationSeparator" w:id="1">
    <w:p w:rsidR="006E72F0" w:rsidRDefault="006E72F0" w:rsidP="000A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AF" w:rsidRDefault="005633AF" w:rsidP="0032516C">
    <w:pPr>
      <w:pStyle w:val="a6"/>
      <w:tabs>
        <w:tab w:val="clear" w:pos="4677"/>
        <w:tab w:val="clear" w:pos="9355"/>
        <w:tab w:val="left" w:pos="17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B49"/>
    <w:multiLevelType w:val="hybridMultilevel"/>
    <w:tmpl w:val="9570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F23"/>
    <w:multiLevelType w:val="hybridMultilevel"/>
    <w:tmpl w:val="BEFA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5813"/>
    <w:rsid w:val="00032D11"/>
    <w:rsid w:val="0004345D"/>
    <w:rsid w:val="00067129"/>
    <w:rsid w:val="00081844"/>
    <w:rsid w:val="000A18C4"/>
    <w:rsid w:val="000A3A35"/>
    <w:rsid w:val="000B1E2E"/>
    <w:rsid w:val="000C5181"/>
    <w:rsid w:val="000D0B92"/>
    <w:rsid w:val="000F0D81"/>
    <w:rsid w:val="00103799"/>
    <w:rsid w:val="001350DF"/>
    <w:rsid w:val="001372F1"/>
    <w:rsid w:val="00140DFB"/>
    <w:rsid w:val="00157E1C"/>
    <w:rsid w:val="00172092"/>
    <w:rsid w:val="00172D77"/>
    <w:rsid w:val="00181CC7"/>
    <w:rsid w:val="00183BEB"/>
    <w:rsid w:val="00190689"/>
    <w:rsid w:val="00230A60"/>
    <w:rsid w:val="00233D90"/>
    <w:rsid w:val="00261D78"/>
    <w:rsid w:val="00292FEC"/>
    <w:rsid w:val="002D0698"/>
    <w:rsid w:val="0032516C"/>
    <w:rsid w:val="003458B8"/>
    <w:rsid w:val="00346764"/>
    <w:rsid w:val="00381BF8"/>
    <w:rsid w:val="0038794D"/>
    <w:rsid w:val="003954EF"/>
    <w:rsid w:val="003A6010"/>
    <w:rsid w:val="003B2942"/>
    <w:rsid w:val="003C79FC"/>
    <w:rsid w:val="003C7CDA"/>
    <w:rsid w:val="003D2AD2"/>
    <w:rsid w:val="003D5AD8"/>
    <w:rsid w:val="003E6BA1"/>
    <w:rsid w:val="003F32D2"/>
    <w:rsid w:val="003F38A1"/>
    <w:rsid w:val="003F5B34"/>
    <w:rsid w:val="0040793B"/>
    <w:rsid w:val="00413A06"/>
    <w:rsid w:val="00424610"/>
    <w:rsid w:val="004311B7"/>
    <w:rsid w:val="00481017"/>
    <w:rsid w:val="00495994"/>
    <w:rsid w:val="004C38E9"/>
    <w:rsid w:val="004C6786"/>
    <w:rsid w:val="004E6203"/>
    <w:rsid w:val="004E7F02"/>
    <w:rsid w:val="00506999"/>
    <w:rsid w:val="005228D6"/>
    <w:rsid w:val="00522FC3"/>
    <w:rsid w:val="00553A10"/>
    <w:rsid w:val="005633AF"/>
    <w:rsid w:val="00573F42"/>
    <w:rsid w:val="0057575B"/>
    <w:rsid w:val="00584B95"/>
    <w:rsid w:val="005A4C89"/>
    <w:rsid w:val="005A5421"/>
    <w:rsid w:val="005D5CD7"/>
    <w:rsid w:val="005E3415"/>
    <w:rsid w:val="005E54E6"/>
    <w:rsid w:val="00611FA2"/>
    <w:rsid w:val="00641E9A"/>
    <w:rsid w:val="00663D31"/>
    <w:rsid w:val="006647DC"/>
    <w:rsid w:val="00676185"/>
    <w:rsid w:val="00684A7F"/>
    <w:rsid w:val="006D0F82"/>
    <w:rsid w:val="006E72F0"/>
    <w:rsid w:val="00730DC6"/>
    <w:rsid w:val="007902C4"/>
    <w:rsid w:val="00794A17"/>
    <w:rsid w:val="007E1AD4"/>
    <w:rsid w:val="007F02CF"/>
    <w:rsid w:val="00805BEA"/>
    <w:rsid w:val="00807787"/>
    <w:rsid w:val="00840337"/>
    <w:rsid w:val="0084205F"/>
    <w:rsid w:val="0086565C"/>
    <w:rsid w:val="008801FA"/>
    <w:rsid w:val="008850B0"/>
    <w:rsid w:val="008900B1"/>
    <w:rsid w:val="00890DDD"/>
    <w:rsid w:val="0089792E"/>
    <w:rsid w:val="008A7008"/>
    <w:rsid w:val="008B1C10"/>
    <w:rsid w:val="008B7E27"/>
    <w:rsid w:val="008C01E8"/>
    <w:rsid w:val="008E7621"/>
    <w:rsid w:val="008E7CCC"/>
    <w:rsid w:val="008E7E5F"/>
    <w:rsid w:val="00903B44"/>
    <w:rsid w:val="0091449F"/>
    <w:rsid w:val="00983A01"/>
    <w:rsid w:val="00984390"/>
    <w:rsid w:val="00991DDE"/>
    <w:rsid w:val="00996123"/>
    <w:rsid w:val="00997AF0"/>
    <w:rsid w:val="009A1C08"/>
    <w:rsid w:val="009A4756"/>
    <w:rsid w:val="009E0A1E"/>
    <w:rsid w:val="009E4F51"/>
    <w:rsid w:val="009F65B5"/>
    <w:rsid w:val="00A14EDF"/>
    <w:rsid w:val="00A212AD"/>
    <w:rsid w:val="00A46325"/>
    <w:rsid w:val="00A47B1F"/>
    <w:rsid w:val="00A579AC"/>
    <w:rsid w:val="00A63590"/>
    <w:rsid w:val="00A86062"/>
    <w:rsid w:val="00A92471"/>
    <w:rsid w:val="00AA07FD"/>
    <w:rsid w:val="00AB77EE"/>
    <w:rsid w:val="00AC54D4"/>
    <w:rsid w:val="00AD1434"/>
    <w:rsid w:val="00AD48FB"/>
    <w:rsid w:val="00B26A0B"/>
    <w:rsid w:val="00B72FCD"/>
    <w:rsid w:val="00B7798E"/>
    <w:rsid w:val="00B842C0"/>
    <w:rsid w:val="00BE6ED0"/>
    <w:rsid w:val="00C06508"/>
    <w:rsid w:val="00C2501C"/>
    <w:rsid w:val="00C47C0A"/>
    <w:rsid w:val="00C568BA"/>
    <w:rsid w:val="00C736C2"/>
    <w:rsid w:val="00C845D1"/>
    <w:rsid w:val="00C92726"/>
    <w:rsid w:val="00D01855"/>
    <w:rsid w:val="00D15813"/>
    <w:rsid w:val="00D16516"/>
    <w:rsid w:val="00D26FFA"/>
    <w:rsid w:val="00D31DE3"/>
    <w:rsid w:val="00D429E7"/>
    <w:rsid w:val="00D52984"/>
    <w:rsid w:val="00D659F7"/>
    <w:rsid w:val="00D87820"/>
    <w:rsid w:val="00D917B1"/>
    <w:rsid w:val="00DC02AA"/>
    <w:rsid w:val="00DC0BF4"/>
    <w:rsid w:val="00DC4762"/>
    <w:rsid w:val="00DC4A98"/>
    <w:rsid w:val="00DE19EC"/>
    <w:rsid w:val="00DF2BE8"/>
    <w:rsid w:val="00E342B4"/>
    <w:rsid w:val="00E40691"/>
    <w:rsid w:val="00E43E2F"/>
    <w:rsid w:val="00E62B59"/>
    <w:rsid w:val="00E721CE"/>
    <w:rsid w:val="00E90968"/>
    <w:rsid w:val="00E926AE"/>
    <w:rsid w:val="00ED2EEF"/>
    <w:rsid w:val="00EE0032"/>
    <w:rsid w:val="00EE0CCB"/>
    <w:rsid w:val="00EE0D07"/>
    <w:rsid w:val="00EF0C69"/>
    <w:rsid w:val="00F01734"/>
    <w:rsid w:val="00F21D7E"/>
    <w:rsid w:val="00F267B7"/>
    <w:rsid w:val="00F34333"/>
    <w:rsid w:val="00F419AE"/>
    <w:rsid w:val="00F51572"/>
    <w:rsid w:val="00F554D8"/>
    <w:rsid w:val="00F56EFC"/>
    <w:rsid w:val="00F90A5D"/>
    <w:rsid w:val="00FA060B"/>
    <w:rsid w:val="00FB0D22"/>
    <w:rsid w:val="00FB6D7B"/>
    <w:rsid w:val="00FD0CC7"/>
    <w:rsid w:val="00FE2DF9"/>
    <w:rsid w:val="00FF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E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A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E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A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A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15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2013-09-26T06:41:00Z</cp:lastPrinted>
  <dcterms:created xsi:type="dcterms:W3CDTF">2013-09-11T06:26:00Z</dcterms:created>
  <dcterms:modified xsi:type="dcterms:W3CDTF">2013-11-25T08:22:00Z</dcterms:modified>
</cp:coreProperties>
</file>