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4DC" w:rsidRDefault="009C54DC">
      <w:pPr>
        <w:widowControl w:val="0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bookmarkStart w:id="0" w:name="_GoBack"/>
      <w:bookmarkEnd w:id="0"/>
    </w:p>
    <w:tbl>
      <w:tblPr>
        <w:tblW w:w="10845" w:type="dxa"/>
        <w:tblInd w:w="-3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78" w:type="dxa"/>
        </w:tblCellMar>
        <w:tblLook w:val="0400" w:firstRow="0" w:lastRow="0" w:firstColumn="0" w:lastColumn="0" w:noHBand="0" w:noVBand="1"/>
      </w:tblPr>
      <w:tblGrid>
        <w:gridCol w:w="2355"/>
        <w:gridCol w:w="8490"/>
      </w:tblGrid>
      <w:tr w:rsidR="009C54DC">
        <w:tc>
          <w:tcPr>
            <w:tcW w:w="1084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9C54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9C54DC" w:rsidRDefault="006E1731">
            <w:pPr>
              <w:widowControl w:val="0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ПРОГРАММА ФОРУМА  «ДНИ ЗНАНИЙ ДЛЯ ПРЕДПРИНИМАТЕЛЕЙ»/ 25 сентября   2018 *</w:t>
            </w:r>
          </w:p>
          <w:p w:rsidR="009C54DC" w:rsidRDefault="009C54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9C54DC">
        <w:tc>
          <w:tcPr>
            <w:tcW w:w="23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09.00 – 10.00 / холл первого этажа</w:t>
            </w:r>
          </w:p>
        </w:tc>
        <w:tc>
          <w:tcPr>
            <w:tcW w:w="8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Регистрация участников</w:t>
            </w:r>
          </w:p>
        </w:tc>
      </w:tr>
      <w:tr w:rsidR="009C54DC">
        <w:tc>
          <w:tcPr>
            <w:tcW w:w="23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10.00 - 11.00 </w:t>
            </w:r>
          </w:p>
        </w:tc>
        <w:tc>
          <w:tcPr>
            <w:tcW w:w="8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ОТКРЫТИЕ ФОРУМА </w:t>
            </w:r>
          </w:p>
          <w:p w:rsidR="009C54DC" w:rsidRDefault="009C54DC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“ТЮМЕНЬ – ИНВЕСТИЦИОННАЯ СТОЛИЦА РОССИИ”</w:t>
            </w:r>
          </w:p>
          <w:p w:rsidR="009C54DC" w:rsidRDefault="006E17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По итогам 2017 года Тюмень заняла первое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место в инвестиционном рейтинге регионов. Это, во многом, заслуга командной работы правительства Тюменской области и  бизнеса в регионе.</w:t>
            </w:r>
          </w:p>
          <w:p w:rsidR="009C54DC" w:rsidRDefault="006E17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Задача каждого из нас понимать, что инвестиционный климат и развитие области напрямую связаны, в том числе, с качеством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развития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бизнес-среды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9C54DC" w:rsidRDefault="006E17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Предприятия, работающие на территории Тюменской области, должны иметь потенциал, ресурсы и амбиции достигнуть областного, федерального и даже международного уровня. Страхи, сомнения и внутренние ограничения у предпринимательского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ообщества не позволяют им в полной мере раскрыть свой потенциал. </w:t>
            </w:r>
          </w:p>
          <w:p w:rsidR="009C54DC" w:rsidRDefault="006E17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Участники пленарного заседания на реальных примерах обсудят способы масштабирования бизнеса, попытаются снять барьеры, препятствующие развитию предпринимательских амбиций в связке с компетен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циями.</w:t>
            </w:r>
          </w:p>
          <w:p w:rsidR="009C54DC" w:rsidRDefault="009C54DC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9C54DC" w:rsidRDefault="009C54DC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Приветственное слово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Невидайло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Ларисы Кирилловны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председателя ТРО ООО “Деловая Россия” Уполномоченного по защите прав предпринимателей в Тюменской области</w:t>
            </w:r>
          </w:p>
          <w:p w:rsidR="009C54DC" w:rsidRDefault="009C54DC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C54DC" w:rsidRDefault="006E1731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Губернатор Тюменской области</w:t>
            </w:r>
          </w:p>
          <w:p w:rsidR="009C54DC" w:rsidRDefault="006E173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Послание Губернатора Тюменской области предпринимателям</w:t>
            </w:r>
          </w:p>
          <w:p w:rsidR="009C54DC" w:rsidRDefault="009C54DC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C54DC" w:rsidRDefault="006E1731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ПОДПИСАНИЕ СОГЛАШЕНИЙ:</w:t>
            </w:r>
          </w:p>
          <w:p w:rsidR="009C54DC" w:rsidRDefault="006E1731">
            <w:pPr>
              <w:widowControl w:val="0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ООО «Деловая Россия» с Губернатором Тюменской области о сотрудничестве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(на согласовании)</w:t>
            </w:r>
          </w:p>
          <w:p w:rsidR="009C54DC" w:rsidRDefault="006E1731">
            <w:pPr>
              <w:widowControl w:val="0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ПАО «Сбербанк» с Губернатором Тюменской области о сотрудничестве</w:t>
            </w:r>
          </w:p>
          <w:p w:rsidR="009C54DC" w:rsidRDefault="006E1731">
            <w:pPr>
              <w:widowControl w:val="0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АО «Деловая среда» с Губернатором Тюменской области о проведении образовательны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программ для предпринимателей</w:t>
            </w:r>
          </w:p>
          <w:p w:rsidR="009C54DC" w:rsidRDefault="009C54DC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ПРЕСС-ПОДХОДЫ</w:t>
            </w:r>
            <w:proofErr w:type="gramEnd"/>
          </w:p>
          <w:p w:rsidR="009C54DC" w:rsidRDefault="009C54DC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9C54DC">
        <w:trPr>
          <w:trHeight w:val="440"/>
        </w:trPr>
        <w:tc>
          <w:tcPr>
            <w:tcW w:w="23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11.00 – 14.00</w:t>
            </w:r>
          </w:p>
        </w:tc>
        <w:tc>
          <w:tcPr>
            <w:tcW w:w="8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РАБОТА ОБРАЗОВАТЕЛЬНЫХ СЕКЦИЙ, 1 ЧАСТЬ</w:t>
            </w:r>
          </w:p>
        </w:tc>
      </w:tr>
      <w:tr w:rsidR="009C54DC">
        <w:trPr>
          <w:trHeight w:val="440"/>
        </w:trPr>
        <w:tc>
          <w:tcPr>
            <w:tcW w:w="23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Зал АТРИУМ / </w:t>
            </w:r>
          </w:p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 этаж</w:t>
            </w:r>
          </w:p>
        </w:tc>
        <w:tc>
          <w:tcPr>
            <w:tcW w:w="8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tabs>
                <w:tab w:val="left" w:pos="558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БУДУЩЕЕ НАЧИНАЕТСЯ СЕГОДНЯ</w:t>
            </w:r>
          </w:p>
          <w:p w:rsidR="009C54DC" w:rsidRDefault="009C54DC">
            <w:pPr>
              <w:widowControl w:val="0"/>
              <w:tabs>
                <w:tab w:val="left" w:pos="558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  <w:p w:rsidR="009C54DC" w:rsidRDefault="006E1731">
            <w:pPr>
              <w:widowControl w:val="0"/>
              <w:tabs>
                <w:tab w:val="left" w:pos="558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Модератор</w:t>
            </w:r>
          </w:p>
          <w:p w:rsidR="009C54DC" w:rsidRDefault="006E1731">
            <w:pPr>
              <w:widowControl w:val="0"/>
              <w:tabs>
                <w:tab w:val="left" w:pos="558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Худякова Светлана Юрьевна,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 Учебного центра “СКРИЖАЛЬ”</w:t>
            </w:r>
          </w:p>
          <w:p w:rsidR="009C54DC" w:rsidRDefault="006E1731">
            <w:pPr>
              <w:widowControl w:val="0"/>
              <w:tabs>
                <w:tab w:val="left" w:pos="558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Сомодератор</w:t>
            </w:r>
            <w:proofErr w:type="spellEnd"/>
          </w:p>
          <w:p w:rsidR="009C54DC" w:rsidRDefault="006E1731">
            <w:pPr>
              <w:widowControl w:val="0"/>
              <w:tabs>
                <w:tab w:val="left" w:pos="558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Язовских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Антон Владимирович,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руководитель Института моделирования бизнеса Мастер</w:t>
            </w:r>
          </w:p>
          <w:p w:rsidR="009C54DC" w:rsidRDefault="006E1731">
            <w:pPr>
              <w:widowControl w:val="0"/>
              <w:tabs>
                <w:tab w:val="left" w:pos="558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lastRenderedPageBreak/>
              <w:t>Спикеры:</w:t>
            </w:r>
          </w:p>
          <w:p w:rsidR="009C54DC" w:rsidRDefault="006E1731">
            <w:pPr>
              <w:widowControl w:val="0"/>
              <w:numPr>
                <w:ilvl w:val="0"/>
                <w:numId w:val="6"/>
              </w:numPr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Хусаинов Ильдар Борисович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директор федеральной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риелторской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компании «Этажи»</w:t>
            </w: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Тема: Внутренняя сила современной компании</w:t>
            </w:r>
          </w:p>
          <w:p w:rsidR="009C54DC" w:rsidRDefault="006E1731">
            <w:pPr>
              <w:widowControl w:val="0"/>
              <w:numPr>
                <w:ilvl w:val="0"/>
                <w:numId w:val="6"/>
              </w:numPr>
              <w:tabs>
                <w:tab w:val="left" w:pos="5580"/>
              </w:tabs>
              <w:ind w:left="283" w:hanging="283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Змановский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Александр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партнер компании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Visotsky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Consulting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владелец компании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Vita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Energy</w:t>
            </w:r>
            <w:proofErr w:type="spellEnd"/>
          </w:p>
          <w:p w:rsidR="009C54DC" w:rsidRDefault="006E1731">
            <w:pPr>
              <w:widowControl w:val="0"/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Тема: Цель и стратегия, как основа масштабирования (основы корпоративной культуры самой большой консалтинговой компании из СНГ; фундамент для расширения бизнеса)</w:t>
            </w:r>
          </w:p>
          <w:p w:rsidR="009C54DC" w:rsidRDefault="006E1731">
            <w:pPr>
              <w:widowControl w:val="0"/>
              <w:numPr>
                <w:ilvl w:val="0"/>
                <w:numId w:val="6"/>
              </w:numPr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Елисеев Сергей Валерьевич,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преподаватель-ко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нсультант ВШФМ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РАНХиГС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партнер УМ “МЕНЕДЖМЕНТ 911+” </w:t>
            </w:r>
          </w:p>
          <w:p w:rsidR="009C54DC" w:rsidRDefault="006E1731">
            <w:pPr>
              <w:widowControl w:val="0"/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Тема: Источники роста бизнеса. Тенденции меняющегося мира</w:t>
            </w:r>
          </w:p>
          <w:p w:rsidR="009C54DC" w:rsidRDefault="006E1731">
            <w:pPr>
              <w:widowControl w:val="0"/>
              <w:numPr>
                <w:ilvl w:val="0"/>
                <w:numId w:val="6"/>
              </w:numPr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Щербенок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Андрей Валерьевич,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директор-основатель Школы перспективных исследований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ТюмГУ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Профессор практики Московской школы управления СКОЛКОВО,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обладатель степени кандидата наук (СПбГУ) и степени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(Университет Калифорнии в Беркли)</w:t>
            </w:r>
          </w:p>
          <w:p w:rsidR="009C54DC" w:rsidRDefault="006E1731">
            <w:pPr>
              <w:widowControl w:val="0"/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Тема: инвестиции в человеческий капитал, профессии будущего</w:t>
            </w:r>
          </w:p>
          <w:p w:rsidR="009C54DC" w:rsidRDefault="006E1731">
            <w:pPr>
              <w:widowControl w:val="0"/>
              <w:numPr>
                <w:ilvl w:val="0"/>
                <w:numId w:val="6"/>
              </w:numPr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Пенегина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Оксана Михайловна,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эксперт по цифровым технологиям ООО «СИБУР Тобольск»</w:t>
            </w:r>
          </w:p>
          <w:p w:rsidR="009C54DC" w:rsidRDefault="006E1731">
            <w:pPr>
              <w:widowControl w:val="0"/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bookmarkStart w:id="1" w:name="_cgdvkaw3q1vi"/>
            <w:bookmarkEnd w:id="1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Тема: Внутренние ресурсы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бизнеса. Новые способы организации людей</w:t>
            </w:r>
          </w:p>
          <w:p w:rsidR="009C54DC" w:rsidRDefault="006E1731">
            <w:pPr>
              <w:widowControl w:val="0"/>
              <w:numPr>
                <w:ilvl w:val="0"/>
                <w:numId w:val="6"/>
              </w:numPr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2" w:name="_weidw1eznudz"/>
            <w:bookmarkEnd w:id="2"/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Шайхутдинов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Ильдар Альбертович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Генеральный директор Института финансового развития бизнеса, Член генерального совета Общероссийской общественной организации «Деловая Россия», Член Совета по инвестиционной политике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ТПП РФ</w:t>
            </w:r>
          </w:p>
          <w:p w:rsidR="009C54DC" w:rsidRDefault="006E1731">
            <w:pPr>
              <w:widowControl w:val="0"/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bookmarkStart w:id="3" w:name="_s04ntu38zkp"/>
            <w:bookmarkEnd w:id="3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Тема: Инвестиционная привлекательность в эпоху цифровой экономики</w:t>
            </w:r>
          </w:p>
          <w:p w:rsidR="009C54DC" w:rsidRDefault="009C54DC">
            <w:pPr>
              <w:widowControl w:val="0"/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9C54DC">
        <w:tc>
          <w:tcPr>
            <w:tcW w:w="23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Зал КОНГРЕСС</w:t>
            </w:r>
          </w:p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ХОЛЛ / 1 этаж</w:t>
            </w:r>
          </w:p>
        </w:tc>
        <w:tc>
          <w:tcPr>
            <w:tcW w:w="8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ЦЕЛЕВЫЕ МОДЕЛИ ПО УЛУЧШЕНИЮ ИНВЕСТИЦИОННОГО КЛИМАТА. ПРАКТИЧЕСКАЯ ПОЛЬЗА ДЛЯ ПРЕДПРИНИМАТЕЛЕЙ</w:t>
            </w:r>
          </w:p>
          <w:p w:rsidR="009C54DC" w:rsidRDefault="009C54DC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Модератор: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Шумков Вадим Михайлович,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Заместитель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Губернатора Тюменской области, член Президиума Правительства</w:t>
            </w: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Сомодератор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Невидайло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Лариса Кирилловна,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Уполномоченный по защите прав предпринимателей в Тюменской области</w:t>
            </w:r>
          </w:p>
          <w:p w:rsidR="009C54DC" w:rsidRDefault="009C54DC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Спикер:</w:t>
            </w:r>
          </w:p>
          <w:p w:rsidR="009C54DC" w:rsidRDefault="006E1731">
            <w:pPr>
              <w:widowControl w:val="0"/>
              <w:numPr>
                <w:ilvl w:val="0"/>
                <w:numId w:val="7"/>
              </w:numPr>
              <w:ind w:left="283" w:hanging="28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Мазуровский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Даниил Владимирович,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руководитель представительства АСИ в Уральском федеральном округе </w:t>
            </w: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Тема: «Целевые модели. Для чего они нужны?» </w:t>
            </w:r>
          </w:p>
          <w:p w:rsidR="009C54DC" w:rsidRDefault="006E1731">
            <w:pPr>
              <w:widowControl w:val="0"/>
              <w:numPr>
                <w:ilvl w:val="0"/>
                <w:numId w:val="7"/>
              </w:numPr>
              <w:ind w:left="283" w:hanging="28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Киселев Андрей Валерьевич,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Губернатора Тюменской области, директор Департамента имущественных отношений Тюменской области</w:t>
            </w: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Темы:</w:t>
            </w: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1) Р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егистрация прав собственности на земельные участки и объекты недвижимого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имущества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то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изменилось?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2) «Постановка на кадастровый учет. Стало проще?» </w:t>
            </w:r>
          </w:p>
          <w:p w:rsidR="009C54DC" w:rsidRDefault="006E1731">
            <w:pPr>
              <w:widowControl w:val="0"/>
              <w:numPr>
                <w:ilvl w:val="0"/>
                <w:numId w:val="7"/>
              </w:numPr>
              <w:ind w:left="283" w:hanging="28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Филина Наталья Александровна,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сопредседатель ТРО ООО “Деловая Россия”,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ООО «ИКЦ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омтехбезопасность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– директор Тюменского филиала </w:t>
            </w: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 xml:space="preserve">Тема: Контрольная закупка по деятельности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ресурсоснабжающих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организаций </w:t>
            </w:r>
          </w:p>
          <w:p w:rsidR="009C54DC" w:rsidRDefault="006E1731">
            <w:pPr>
              <w:widowControl w:val="0"/>
              <w:numPr>
                <w:ilvl w:val="0"/>
                <w:numId w:val="7"/>
              </w:numPr>
              <w:ind w:left="283" w:hanging="28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Майер Алексей Викторович,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заместитель директора Департамента жилищно-коммунального хозяйства Тюменской области </w:t>
            </w: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Темы:</w:t>
            </w: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1) Подключиться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к электросетям. 5 серьезных улучшений, которые были сделаны за последнее время </w:t>
            </w: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2) Возможно ли безболезненно подключиться к газу?</w:t>
            </w: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3)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Подключение к водоснабжению и теплоснабжению. Проблемы и решения</w:t>
            </w:r>
          </w:p>
          <w:p w:rsidR="009C54DC" w:rsidRDefault="006E1731">
            <w:pPr>
              <w:widowControl w:val="0"/>
              <w:numPr>
                <w:ilvl w:val="0"/>
                <w:numId w:val="7"/>
              </w:numPr>
              <w:ind w:left="283" w:hanging="28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Новикова Маргарита Николаевна,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консультант заместителя Губернатора Тюменской области, начальника Главного правового управления Правительства Тюменской области </w:t>
            </w: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Тема: Как предпринимателю дружить с контрольно-надзорными органами. И надо ли?</w:t>
            </w:r>
          </w:p>
          <w:p w:rsidR="009C54DC" w:rsidRDefault="006E1731">
            <w:pPr>
              <w:widowControl w:val="0"/>
              <w:numPr>
                <w:ilvl w:val="0"/>
                <w:numId w:val="7"/>
              </w:numPr>
              <w:ind w:left="283" w:hanging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Фролов Александр Витальевич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начальник Управлени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градостроительной политики Главного управления строительства Тюменской области</w:t>
            </w: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Тема: Как получить разрешение на строительство за 7 дней?</w:t>
            </w:r>
          </w:p>
          <w:p w:rsidR="009C54DC" w:rsidRDefault="006E1731">
            <w:pPr>
              <w:widowControl w:val="0"/>
              <w:numPr>
                <w:ilvl w:val="0"/>
                <w:numId w:val="7"/>
              </w:numPr>
              <w:ind w:left="283" w:hanging="28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Остроумов Леонид Сергеевич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директор Департамента инвестиционной политики и государственной поддержки предприниматель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ства Тюменской области </w:t>
            </w: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Тема: Целевая модель для развития малого бизнеса</w:t>
            </w:r>
          </w:p>
          <w:p w:rsidR="009C54DC" w:rsidRDefault="006E1731">
            <w:pPr>
              <w:widowControl w:val="0"/>
              <w:numPr>
                <w:ilvl w:val="0"/>
                <w:numId w:val="1"/>
              </w:numPr>
              <w:ind w:left="283" w:hanging="28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Шальнев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Андрей Николаевич,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генеральный директор Фонда «Инвестиционное агентство» Тюменской области </w:t>
            </w: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Тема: Как мы развиваем институты для бизнеса?</w:t>
            </w:r>
          </w:p>
          <w:p w:rsidR="009C54DC" w:rsidRDefault="009C54DC">
            <w:pPr>
              <w:widowControl w:val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Эксперты: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9C54DC" w:rsidRDefault="006E1731">
            <w:pPr>
              <w:widowControl w:val="0"/>
              <w:numPr>
                <w:ilvl w:val="0"/>
                <w:numId w:val="11"/>
              </w:numPr>
              <w:ind w:left="283" w:hanging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Кораблев Владимир Геннадьевич,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руководитель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Тюменской области</w:t>
            </w:r>
          </w:p>
          <w:p w:rsidR="009C54DC" w:rsidRDefault="006E1731">
            <w:pPr>
              <w:widowControl w:val="0"/>
              <w:numPr>
                <w:ilvl w:val="0"/>
                <w:numId w:val="11"/>
              </w:numPr>
              <w:ind w:left="283" w:hanging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уководителя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Кадастровой палаты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Тюменской области</w:t>
            </w:r>
          </w:p>
          <w:p w:rsidR="009C54DC" w:rsidRDefault="006E1731">
            <w:pPr>
              <w:widowControl w:val="0"/>
              <w:numPr>
                <w:ilvl w:val="0"/>
                <w:numId w:val="11"/>
              </w:numPr>
              <w:ind w:left="283" w:hanging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Представители «Газпром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межрегионгаз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Север»,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Тюменьэнерго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»,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Суэнко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ресурсоснабжающих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организаций теплоснабжен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ия и водоснабжения, крупных застройщиков Тюменской области, контрольно-надзорных органов </w:t>
            </w:r>
          </w:p>
          <w:p w:rsidR="009C54DC" w:rsidRDefault="009C54DC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54DC">
        <w:tc>
          <w:tcPr>
            <w:tcW w:w="23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14.00 - 15.00</w:t>
            </w:r>
          </w:p>
        </w:tc>
        <w:tc>
          <w:tcPr>
            <w:tcW w:w="8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ПЕРЕРЫВ</w:t>
            </w:r>
          </w:p>
          <w:p w:rsidR="009C54DC" w:rsidRDefault="009C54DC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9C54DC">
        <w:tc>
          <w:tcPr>
            <w:tcW w:w="23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15.00 - 18.00</w:t>
            </w:r>
          </w:p>
        </w:tc>
        <w:tc>
          <w:tcPr>
            <w:tcW w:w="8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РАБОТА ОБРАЗОВАТЕЛЬНЫХ СЕКЦИЙ / 2 ЧАСТЬ</w:t>
            </w:r>
          </w:p>
          <w:p w:rsidR="009C54DC" w:rsidRDefault="009C54DC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9C54DC">
        <w:tc>
          <w:tcPr>
            <w:tcW w:w="23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Зал КОНГРЕСС ХОЛЛ / </w:t>
            </w:r>
          </w:p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 этаж</w:t>
            </w:r>
          </w:p>
          <w:p w:rsidR="009C54DC" w:rsidRDefault="009C54DC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tabs>
                <w:tab w:val="left" w:pos="558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НОВЫЕ ПРОДАЖИ. ИНВЕСТИЦИИ В ИНТЕРНЕТ КАК В НОВЫЙ РЫНОК</w:t>
            </w:r>
          </w:p>
          <w:p w:rsidR="009C54DC" w:rsidRDefault="009C54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4" w:name="_gjdgxs"/>
            <w:bookmarkEnd w:id="4"/>
          </w:p>
          <w:p w:rsidR="009C54DC" w:rsidRDefault="006E17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Реклама в интернете, как она работает</w:t>
            </w:r>
          </w:p>
          <w:p w:rsidR="009C54DC" w:rsidRDefault="006E17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Сайт, как филиал вашего бизнеса в интернете</w:t>
            </w:r>
          </w:p>
          <w:p w:rsidR="009C54DC" w:rsidRDefault="006E17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Система продаж и учета</w:t>
            </w:r>
          </w:p>
          <w:p w:rsidR="009C54DC" w:rsidRDefault="009C54DC">
            <w:pPr>
              <w:widowControl w:val="0"/>
              <w:tabs>
                <w:tab w:val="left" w:pos="558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C54DC" w:rsidRDefault="006E1731">
            <w:pPr>
              <w:widowControl w:val="0"/>
              <w:tabs>
                <w:tab w:val="left" w:pos="558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Модератор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</w:p>
          <w:p w:rsidR="009C54DC" w:rsidRDefault="006E1731">
            <w:pPr>
              <w:widowControl w:val="0"/>
              <w:tabs>
                <w:tab w:val="left" w:pos="558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Чернятьев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Максим Николаевич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генеральный 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Digital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агентства 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Content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Service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”</w:t>
            </w:r>
          </w:p>
          <w:p w:rsidR="009C54DC" w:rsidRDefault="006E1731">
            <w:pPr>
              <w:widowControl w:val="0"/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Тема: Как получать заявки из интернета</w:t>
            </w:r>
          </w:p>
          <w:p w:rsidR="009C54DC" w:rsidRDefault="006E1731">
            <w:pPr>
              <w:widowControl w:val="0"/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Спикер-эксперт:</w:t>
            </w:r>
          </w:p>
          <w:p w:rsidR="009C54DC" w:rsidRDefault="006E1731">
            <w:pPr>
              <w:widowControl w:val="0"/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1)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Голубцов Никита,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продакт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-менеджер 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eLama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” - крупнейшей системы управления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Online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рекламой</w:t>
            </w:r>
          </w:p>
          <w:p w:rsidR="009C54DC" w:rsidRDefault="006E1731">
            <w:pPr>
              <w:widowControl w:val="0"/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Тема: Создание воронки продаж в контекстной рекламе</w:t>
            </w:r>
          </w:p>
          <w:p w:rsidR="009C54DC" w:rsidRDefault="006E1731">
            <w:pPr>
              <w:widowControl w:val="0"/>
              <w:numPr>
                <w:ilvl w:val="0"/>
                <w:numId w:val="8"/>
              </w:numPr>
              <w:tabs>
                <w:tab w:val="left" w:pos="5580"/>
              </w:tabs>
              <w:ind w:left="283" w:hanging="28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Гроховский Леонид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руководитель учебного центра 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Expert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”  - один из лидеров SEO продвижен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 в России</w:t>
            </w:r>
          </w:p>
          <w:p w:rsidR="009C54DC" w:rsidRDefault="006E1731">
            <w:pPr>
              <w:widowControl w:val="0"/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Тема: Мультипликативный маркетинг</w:t>
            </w:r>
          </w:p>
          <w:p w:rsidR="009C54DC" w:rsidRDefault="006E1731">
            <w:pPr>
              <w:widowControl w:val="0"/>
              <w:numPr>
                <w:ilvl w:val="0"/>
                <w:numId w:val="8"/>
              </w:numPr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Кардаш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Матвей,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 по развитию 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AmoCRM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” - одной из самых популярных и доступных CRM систем</w:t>
            </w:r>
          </w:p>
          <w:p w:rsidR="009C54DC" w:rsidRDefault="006E1731">
            <w:pPr>
              <w:widowControl w:val="0"/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Тема: Как превратить рекламу в продажи</w:t>
            </w:r>
          </w:p>
          <w:p w:rsidR="009C54DC" w:rsidRDefault="006E1731">
            <w:pPr>
              <w:widowControl w:val="0"/>
              <w:numPr>
                <w:ilvl w:val="0"/>
                <w:numId w:val="8"/>
              </w:numPr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Шкиря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Иван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генеральный директор 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Callibri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” - крупнейшей системы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Call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Track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ing</w:t>
            </w:r>
            <w:proofErr w:type="spellEnd"/>
          </w:p>
          <w:p w:rsidR="009C54DC" w:rsidRDefault="006E1731">
            <w:pPr>
              <w:widowControl w:val="0"/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Тема: 14 шагов построения эффективного маркетинга</w:t>
            </w:r>
          </w:p>
          <w:p w:rsidR="009C54DC" w:rsidRDefault="009C54DC">
            <w:pPr>
              <w:widowControl w:val="0"/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9C54DC">
        <w:tc>
          <w:tcPr>
            <w:tcW w:w="23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Зал АТРИУМ/ </w:t>
            </w:r>
          </w:p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 этаж</w:t>
            </w:r>
          </w:p>
          <w:p w:rsidR="009C54DC" w:rsidRDefault="009C54DC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ЖЕНСКОЕ ПРЕДПРИНИМАТЕЛЬСТВО. КАК БЫТЬ УСПЕШНОЙ, ГАРМОНИЧНОЙ И СЧАСТЛИВОЙ. ИНСАЙТЫ О ЖИЗНЕННОМ БАЛАНСЕ ПРЕДПРИНИМАТЕЛЯ</w:t>
            </w:r>
          </w:p>
          <w:p w:rsidR="009C54DC" w:rsidRDefault="009C54DC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C54DC" w:rsidRDefault="006E17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Каждый предприниматель хочет быть счастливым, и каждый рано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поздно оказывается в ситуации дисбаланса. Увлекаясь достижениями в одной из жизненных сфер, обязательно что-то проседает. Как достигать своих целей и амбиций, сохраняя физическое, психологическое, интеллектуальное и духовное благополучие.</w:t>
            </w:r>
          </w:p>
          <w:p w:rsidR="009C54DC" w:rsidRDefault="009C54DC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C54DC" w:rsidRDefault="006E173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Модератор: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9C54DC" w:rsidRDefault="006E173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Косогорова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Ирина Николаевна,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генеральный директор Школы гостеприимства и сервиса </w:t>
            </w:r>
          </w:p>
          <w:p w:rsidR="009C54DC" w:rsidRDefault="006E173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Сомодератор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:</w:t>
            </w:r>
          </w:p>
          <w:p w:rsidR="009C54DC" w:rsidRDefault="006E173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Харченко Анна Александровна,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 ООО Агентство путешествий "Карта открытий"</w:t>
            </w:r>
          </w:p>
          <w:p w:rsidR="009C54DC" w:rsidRDefault="009C54DC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C54DC" w:rsidRDefault="006E173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Спикер-эксперт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9C54DC" w:rsidRDefault="006E1731">
            <w:pPr>
              <w:widowControl w:val="0"/>
              <w:numPr>
                <w:ilvl w:val="0"/>
                <w:numId w:val="4"/>
              </w:numPr>
              <w:ind w:left="283" w:hanging="283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Скорикова Елена Леонидовна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автор и ведущий преподаватель курса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практикующий психолог-консультант,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онтопсихолог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бизнес-тренер, бизнес-консультант, собственник и руководитель Центра практической психологии, г. Екатеринбург </w:t>
            </w: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Тема: Женщина XXI века. Мировоззрение и стиль жизни, ведущий к балансу всех сфер современной ж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енщины</w:t>
            </w:r>
          </w:p>
          <w:p w:rsidR="009C54DC" w:rsidRDefault="006E1731">
            <w:pPr>
              <w:widowControl w:val="0"/>
              <w:numPr>
                <w:ilvl w:val="0"/>
                <w:numId w:val="4"/>
              </w:numPr>
              <w:ind w:left="283" w:hanging="283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Цыпкин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Александр,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публицист, автор более сотни интервью с политиками, деятелями культуры, науки и спорта, эксперт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стратегическому PR (г. Москва)</w:t>
            </w: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Тема: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Как сетевая личность может перерасти в реальную, что с этим делать и кому это выгодно?</w:t>
            </w:r>
            <w:proofErr w:type="gramEnd"/>
          </w:p>
          <w:p w:rsidR="009C54DC" w:rsidRDefault="006E173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Спикер: </w:t>
            </w:r>
          </w:p>
          <w:p w:rsidR="009C54DC" w:rsidRDefault="006E1731">
            <w:pPr>
              <w:widowControl w:val="0"/>
              <w:numPr>
                <w:ilvl w:val="0"/>
                <w:numId w:val="3"/>
              </w:numPr>
              <w:ind w:left="283" w:hanging="283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Сидорук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Светлана Александровна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генеральный директор Мебельного салона 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Bontempi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” </w:t>
            </w: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Тема: Философия успеха. Предпринимательство + развитие + партнерство = любовь</w:t>
            </w:r>
          </w:p>
          <w:p w:rsidR="009C54DC" w:rsidRDefault="006E1731">
            <w:pPr>
              <w:widowControl w:val="0"/>
              <w:numPr>
                <w:ilvl w:val="0"/>
                <w:numId w:val="3"/>
              </w:numPr>
              <w:ind w:left="283" w:hanging="283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Харченко Анна Александровна,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 ООО Агентство путешествий "Карта открытий"</w:t>
            </w: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Тема: Бизнес,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как хобби. Мое хобби - мой бизнес. Как то, что нравится, сделать профессией.</w:t>
            </w:r>
          </w:p>
          <w:p w:rsidR="009C54DC" w:rsidRDefault="006E1731">
            <w:pPr>
              <w:widowControl w:val="0"/>
              <w:numPr>
                <w:ilvl w:val="0"/>
                <w:numId w:val="3"/>
              </w:numPr>
              <w:ind w:left="283" w:hanging="283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Калюжная Ольга Анатольевна,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генеральный 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апарт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-отеля "Абажур"</w:t>
            </w:r>
          </w:p>
          <w:p w:rsidR="009C54DC" w:rsidRDefault="006E1731">
            <w:pPr>
              <w:widowControl w:val="0"/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Тема: Жизнь после делового костюма: баланс смелости и безумства</w:t>
            </w:r>
          </w:p>
          <w:p w:rsidR="009C54DC" w:rsidRDefault="009C54DC">
            <w:pPr>
              <w:widowControl w:val="0"/>
              <w:ind w:left="42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9C54DC">
        <w:tc>
          <w:tcPr>
            <w:tcW w:w="23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Зал ПРЕЗИДЕНТ / </w:t>
            </w:r>
          </w:p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 этаж</w:t>
            </w:r>
          </w:p>
        </w:tc>
        <w:tc>
          <w:tcPr>
            <w:tcW w:w="8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tabs>
                <w:tab w:val="left" w:pos="5580"/>
              </w:tabs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НАЛОГОВАЯ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ДИСЦИПЛИНА И БЕЗОПАСНОСТЬ</w:t>
            </w:r>
          </w:p>
          <w:p w:rsidR="009C54DC" w:rsidRDefault="009C54DC">
            <w:pPr>
              <w:widowControl w:val="0"/>
              <w:tabs>
                <w:tab w:val="left" w:pos="558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  <w:p w:rsidR="009C54DC" w:rsidRDefault="006E1731">
            <w:pPr>
              <w:widowControl w:val="0"/>
              <w:tabs>
                <w:tab w:val="left" w:pos="558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Налоговый контроль и риски. Что ожидать от налогового органа в 2018 году?</w:t>
            </w:r>
          </w:p>
          <w:p w:rsidR="009C54DC" w:rsidRDefault="009C54DC">
            <w:pPr>
              <w:widowControl w:val="0"/>
              <w:tabs>
                <w:tab w:val="left" w:pos="558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  <w:p w:rsidR="009C54DC" w:rsidRDefault="006E1731">
            <w:pPr>
              <w:widowControl w:val="0"/>
              <w:tabs>
                <w:tab w:val="left" w:pos="558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Модератор: </w:t>
            </w:r>
          </w:p>
          <w:p w:rsidR="009C54DC" w:rsidRDefault="006E1731">
            <w:pPr>
              <w:widowControl w:val="0"/>
              <w:tabs>
                <w:tab w:val="left" w:pos="558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Суздалов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Дмитрий Игоревич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генеральный директор ООО “Счетный департамент”, организатор образовательных событий по налогам</w:t>
            </w:r>
          </w:p>
          <w:p w:rsidR="009C54DC" w:rsidRDefault="006E1731">
            <w:pPr>
              <w:widowControl w:val="0"/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Темы:</w:t>
            </w:r>
          </w:p>
          <w:p w:rsidR="009C54DC" w:rsidRDefault="006E1731">
            <w:pPr>
              <w:widowControl w:val="0"/>
              <w:numPr>
                <w:ilvl w:val="0"/>
                <w:numId w:val="2"/>
              </w:numPr>
              <w:tabs>
                <w:tab w:val="left" w:pos="5580"/>
              </w:tabs>
              <w:ind w:left="566" w:hanging="28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Процесс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прохождения налоговой проверки. Что нужно знать директору и собственнику?</w:t>
            </w:r>
          </w:p>
          <w:p w:rsidR="009C54DC" w:rsidRDefault="006E1731">
            <w:pPr>
              <w:widowControl w:val="0"/>
              <w:numPr>
                <w:ilvl w:val="0"/>
                <w:numId w:val="2"/>
              </w:numPr>
              <w:tabs>
                <w:tab w:val="left" w:pos="5580"/>
              </w:tabs>
              <w:ind w:left="566" w:hanging="28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Обзор наиболее значимых налоговых споров 2017-2018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гг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или как попасть в план на выездную проверку?</w:t>
            </w:r>
          </w:p>
          <w:p w:rsidR="009C54DC" w:rsidRDefault="006E1731">
            <w:pPr>
              <w:widowControl w:val="0"/>
              <w:tabs>
                <w:tab w:val="left" w:pos="558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Сомодератор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9C54DC" w:rsidRDefault="006E1731">
            <w:pPr>
              <w:widowControl w:val="0"/>
              <w:tabs>
                <w:tab w:val="left" w:pos="558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Невидайло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Лариса Кирилловна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Уполномоченный по защите прав предприним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ателей в Тюменской области</w:t>
            </w:r>
          </w:p>
          <w:p w:rsidR="009C54DC" w:rsidRDefault="006E1731">
            <w:pPr>
              <w:widowControl w:val="0"/>
              <w:tabs>
                <w:tab w:val="left" w:pos="558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Спикер-эксперт:</w:t>
            </w:r>
          </w:p>
          <w:p w:rsidR="009C54DC" w:rsidRDefault="006E1731">
            <w:pPr>
              <w:widowControl w:val="0"/>
              <w:numPr>
                <w:ilvl w:val="0"/>
                <w:numId w:val="9"/>
              </w:numPr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Шайхутдинов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Ильдар Альбертович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генеральный директор Института финансового развития бизнеса, председатель отраслевого отделения по финансовому развитию бизнеса ООО «Деловая Россия»</w:t>
            </w:r>
          </w:p>
          <w:p w:rsidR="009C54DC" w:rsidRDefault="006E1731">
            <w:pPr>
              <w:widowControl w:val="0"/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Тема: Налоговые льготы для произ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водственных инновационных компаний </w:t>
            </w:r>
          </w:p>
          <w:p w:rsidR="009C54DC" w:rsidRDefault="006E1731">
            <w:pPr>
              <w:widowControl w:val="0"/>
              <w:numPr>
                <w:ilvl w:val="0"/>
                <w:numId w:val="9"/>
              </w:numPr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Петухова Ирина Игоревна,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налоговый адвокат</w:t>
            </w:r>
          </w:p>
          <w:p w:rsidR="009C54DC" w:rsidRDefault="006E1731">
            <w:pPr>
              <w:widowControl w:val="0"/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Темы:</w:t>
            </w:r>
          </w:p>
          <w:p w:rsidR="009C54DC" w:rsidRDefault="006E1731">
            <w:pPr>
              <w:widowControl w:val="0"/>
              <w:numPr>
                <w:ilvl w:val="0"/>
                <w:numId w:val="10"/>
              </w:numPr>
              <w:tabs>
                <w:tab w:val="left" w:pos="5580"/>
              </w:tabs>
              <w:ind w:left="566" w:hanging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Налоговые новшества 2018 года;</w:t>
            </w:r>
          </w:p>
          <w:p w:rsidR="009C54DC" w:rsidRDefault="006E1731">
            <w:pPr>
              <w:widowControl w:val="0"/>
              <w:numPr>
                <w:ilvl w:val="0"/>
                <w:numId w:val="10"/>
              </w:numPr>
              <w:tabs>
                <w:tab w:val="left" w:pos="5580"/>
              </w:tabs>
              <w:ind w:left="566" w:hanging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Усовершенствование налогового контроля. Смириться или маневрировать. </w:t>
            </w:r>
          </w:p>
          <w:p w:rsidR="009C54DC" w:rsidRDefault="006E1731">
            <w:pPr>
              <w:widowControl w:val="0"/>
              <w:numPr>
                <w:ilvl w:val="0"/>
                <w:numId w:val="9"/>
              </w:numPr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Устинова Анастасия Михайловна,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адвокат по налоговым спорам</w:t>
            </w:r>
          </w:p>
          <w:p w:rsidR="009C54DC" w:rsidRDefault="006E1731">
            <w:pPr>
              <w:widowControl w:val="0"/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Тема: Как н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алоговый орган может взыскать недоимку с директора, взаимозависимых и иных лиц?</w:t>
            </w:r>
          </w:p>
          <w:p w:rsidR="009C54DC" w:rsidRDefault="009C54DC">
            <w:pPr>
              <w:widowControl w:val="0"/>
              <w:tabs>
                <w:tab w:val="left" w:pos="5580"/>
              </w:tabs>
              <w:ind w:left="2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9C54DC">
        <w:tc>
          <w:tcPr>
            <w:tcW w:w="23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18.00 - 18.30/</w:t>
            </w:r>
          </w:p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АТРИУМ</w:t>
            </w:r>
          </w:p>
        </w:tc>
        <w:tc>
          <w:tcPr>
            <w:tcW w:w="8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ТОРЖЕСТВЕННОЕ ЗАКРЫТИЕ ФОРУМА, РОЗЫГРЫШ ПОДАРКОВ, ФУРШЕТ</w:t>
            </w:r>
          </w:p>
          <w:p w:rsidR="009C54DC" w:rsidRDefault="009C54DC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9C54DC">
        <w:trPr>
          <w:trHeight w:val="500"/>
        </w:trPr>
        <w:tc>
          <w:tcPr>
            <w:tcW w:w="23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tabs>
                <w:tab w:val="left" w:pos="284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9.00 – 19.00 /</w:t>
            </w:r>
          </w:p>
          <w:p w:rsidR="009C54DC" w:rsidRDefault="006E1731">
            <w:pPr>
              <w:widowControl w:val="0"/>
              <w:tabs>
                <w:tab w:val="left" w:pos="2840"/>
              </w:tabs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холл 1 этажа</w:t>
            </w:r>
          </w:p>
        </w:tc>
        <w:tc>
          <w:tcPr>
            <w:tcW w:w="8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Работа галереи предпринимателей 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бизнес-услуг</w:t>
            </w:r>
            <w:proofErr w:type="gramEnd"/>
          </w:p>
          <w:p w:rsidR="009C54DC" w:rsidRDefault="009C54DC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54DC">
        <w:trPr>
          <w:trHeight w:val="500"/>
        </w:trPr>
        <w:tc>
          <w:tcPr>
            <w:tcW w:w="1084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9C54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9C54DC" w:rsidRDefault="006E173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БЕСПРИНЦЫПНЫЕ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ЧТЕНИЯ АЛЕКСАНДРА ЦЫПКИНА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*</w:t>
            </w:r>
          </w:p>
          <w:p w:rsidR="009C54DC" w:rsidRDefault="009C54DC">
            <w:pPr>
              <w:widowControl w:val="0"/>
              <w:tabs>
                <w:tab w:val="left" w:pos="2840"/>
              </w:tabs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9C54DC">
        <w:trPr>
          <w:trHeight w:val="500"/>
        </w:trPr>
        <w:tc>
          <w:tcPr>
            <w:tcW w:w="23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tabs>
                <w:tab w:val="left" w:pos="2840"/>
              </w:tabs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19.00 - 19.30 </w:t>
            </w:r>
          </w:p>
        </w:tc>
        <w:tc>
          <w:tcPr>
            <w:tcW w:w="8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Сбор гостей </w:t>
            </w:r>
          </w:p>
        </w:tc>
      </w:tr>
      <w:tr w:rsidR="009C54DC">
        <w:trPr>
          <w:trHeight w:val="500"/>
        </w:trPr>
        <w:tc>
          <w:tcPr>
            <w:tcW w:w="23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tabs>
                <w:tab w:val="left" w:pos="2840"/>
              </w:tabs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19.00 - 20.40 / </w:t>
            </w:r>
          </w:p>
          <w:p w:rsidR="009C54DC" w:rsidRDefault="006E1731">
            <w:pPr>
              <w:widowControl w:val="0"/>
              <w:tabs>
                <w:tab w:val="left" w:pos="2840"/>
              </w:tabs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Зал КОНГРЕСС ХОЛЛ,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 этаж</w:t>
            </w:r>
          </w:p>
        </w:tc>
        <w:tc>
          <w:tcPr>
            <w:tcW w:w="8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БеспринцЫпные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чтения Александра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Цыпкина</w:t>
            </w:r>
            <w:proofErr w:type="spellEnd"/>
          </w:p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Александр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Цыпкин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известный пиарщик и журналист-интервьюер, который в 39 лет уходит с позиции топ-менеджера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Питерского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МегаФона, переезжает в Москву и неожиданно для всех выпускает сборник рассказов. Книга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 xml:space="preserve">Моментально становится бестселлером, а уже через год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Цыпкин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читает с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вои произведения со сцены по всему миру с такими мастерами как Константин Хабенский и Ингеборга Дапкунайте. Вскоре он пробует себя как сценарист и в первом же фильме по его сюжету играет Джон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Малкович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. </w:t>
            </w:r>
          </w:p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Сегодня проект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БеспринцЫпные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чтения известен по всей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России и объединяет десятки писателей и актеров. Александр - постоянный спикер и модератор ведущих деловых форумов России.</w:t>
            </w:r>
          </w:p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 xml:space="preserve">Модератор: </w:t>
            </w:r>
          </w:p>
          <w:p w:rsidR="009C54DC" w:rsidRDefault="006E1731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Харченко Анна Александровна,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ООО Агентство путешествий "Карта открытий"</w:t>
            </w:r>
          </w:p>
          <w:p w:rsidR="009C54DC" w:rsidRDefault="009C54DC">
            <w:pPr>
              <w:widowControl w:val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9C54DC" w:rsidRDefault="006E1731">
      <w:pPr>
        <w:widowControl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lastRenderedPageBreak/>
        <w:t>*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Вход по билетам </w:t>
      </w:r>
    </w:p>
    <w:p w:rsidR="009C54DC" w:rsidRDefault="009C54DC">
      <w:pPr>
        <w:widowContro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C54DC" w:rsidRDefault="006E1731">
      <w:pPr>
        <w:widowControl w:val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ВТОРОЙ ДЕНЬ ФОРУМА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 26 сентября</w:t>
      </w:r>
    </w:p>
    <w:p w:rsidR="009C54DC" w:rsidRDefault="009C54DC">
      <w:pPr>
        <w:widowControl w:val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W w:w="10845" w:type="dxa"/>
        <w:tblInd w:w="-3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78" w:type="dxa"/>
        </w:tblCellMar>
        <w:tblLook w:val="0400" w:firstRow="0" w:lastRow="0" w:firstColumn="0" w:lastColumn="0" w:noHBand="0" w:noVBand="1"/>
      </w:tblPr>
      <w:tblGrid>
        <w:gridCol w:w="2369"/>
        <w:gridCol w:w="8476"/>
      </w:tblGrid>
      <w:tr w:rsidR="009C54DC">
        <w:tc>
          <w:tcPr>
            <w:tcW w:w="23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10.00 - 18.00 /</w:t>
            </w:r>
          </w:p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ТЕХНОПАРК, зал на согласовании</w:t>
            </w:r>
          </w:p>
        </w:tc>
        <w:tc>
          <w:tcPr>
            <w:tcW w:w="84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</w:tcPr>
          <w:p w:rsidR="009C54DC" w:rsidRDefault="009C54DC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C54DC" w:rsidRDefault="006E1731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ОБРАЗОВАТЕЛЬНАЯ ПРОГРАММА “МАСШТАБИРОВАНИЕ БИЗНЕСА” ОТ АО “ДЕЛОВАЯ СРЕДА”</w:t>
            </w:r>
          </w:p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Яковлев Александр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руководитель коммерческих проектов компан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ии АО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«Деловая среда», эксперт в области построения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системного бизнеса, Бизнес-консультант, Бизнес-Тренер</w:t>
            </w:r>
          </w:p>
          <w:p w:rsidR="009C54DC" w:rsidRDefault="006E1731">
            <w:pPr>
              <w:widowControl w:val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Тема: Диверсификация бизнеса</w:t>
            </w:r>
          </w:p>
          <w:p w:rsidR="009C54DC" w:rsidRDefault="009C54DC">
            <w:pPr>
              <w:widowControl w:val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9C54DC" w:rsidRDefault="009C54DC">
      <w:pPr>
        <w:widowContro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C54DC" w:rsidRDefault="006E1731">
      <w:pPr>
        <w:widowControl w:val="0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*В программе возможны изменения</w:t>
      </w:r>
    </w:p>
    <w:p w:rsidR="009C54DC" w:rsidRDefault="009C54DC">
      <w:pPr>
        <w:widowControl w:val="0"/>
      </w:pPr>
    </w:p>
    <w:sectPr w:rsidR="009C54DC">
      <w:headerReference w:type="default" r:id="rId8"/>
      <w:pgSz w:w="11906" w:h="16838"/>
      <w:pgMar w:top="889" w:right="426" w:bottom="993" w:left="567" w:header="284" w:footer="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731" w:rsidRDefault="006E1731">
      <w:r>
        <w:separator/>
      </w:r>
    </w:p>
  </w:endnote>
  <w:endnote w:type="continuationSeparator" w:id="0">
    <w:p w:rsidR="006E1731" w:rsidRDefault="006E1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731" w:rsidRDefault="006E1731">
      <w:r>
        <w:separator/>
      </w:r>
    </w:p>
  </w:footnote>
  <w:footnote w:type="continuationSeparator" w:id="0">
    <w:p w:rsidR="006E1731" w:rsidRDefault="006E17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4DC" w:rsidRDefault="006E1731">
    <w:pPr>
      <w:tabs>
        <w:tab w:val="center" w:pos="4677"/>
        <w:tab w:val="right" w:pos="9355"/>
      </w:tabs>
      <w:ind w:left="142" w:hanging="142"/>
      <w:rPr>
        <w:color w:val="000000"/>
      </w:rPr>
    </w:pPr>
    <w:r>
      <w:rPr>
        <w:noProof/>
      </w:rPr>
      <w:drawing>
        <wp:inline distT="0" distB="0" distL="0" distR="0">
          <wp:extent cx="6677025" cy="1190625"/>
          <wp:effectExtent l="0" t="0" r="0" b="0"/>
          <wp:docPr id="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5853"/>
                  <a:stretch>
                    <a:fillRect/>
                  </a:stretch>
                </pic:blipFill>
                <pic:spPr bwMode="auto">
                  <a:xfrm>
                    <a:off x="0" y="0"/>
                    <a:ext cx="6677025" cy="1190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15ED"/>
    <w:multiLevelType w:val="multilevel"/>
    <w:tmpl w:val="9AFA0F42"/>
    <w:lvl w:ilvl="0">
      <w:start w:val="8"/>
      <w:numFmt w:val="decimal"/>
      <w:lvlText w:val="%1)"/>
      <w:lvlJc w:val="left"/>
      <w:pPr>
        <w:ind w:left="720" w:hanging="360"/>
      </w:pPr>
      <w:rPr>
        <w:rFonts w:ascii="Times New Roman" w:hAnsi="Times New Roman"/>
        <w:sz w:val="24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0CB41902"/>
    <w:multiLevelType w:val="multilevel"/>
    <w:tmpl w:val="26D2D35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sz w:val="24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nsid w:val="13D86FF8"/>
    <w:multiLevelType w:val="multilevel"/>
    <w:tmpl w:val="B2CE27AE"/>
    <w:lvl w:ilvl="0">
      <w:start w:val="1"/>
      <w:numFmt w:val="bullet"/>
      <w:lvlText w:val="-"/>
      <w:lvlJc w:val="left"/>
      <w:pPr>
        <w:ind w:left="720" w:hanging="360"/>
      </w:pPr>
      <w:rPr>
        <w:rFonts w:ascii="OpenSymbol" w:hAnsi="OpenSymbol" w:cs="OpenSymbol" w:hint="default"/>
        <w:sz w:val="24"/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3">
    <w:nsid w:val="34A42E39"/>
    <w:multiLevelType w:val="multilevel"/>
    <w:tmpl w:val="16808C6C"/>
    <w:lvl w:ilvl="0">
      <w:start w:val="1"/>
      <w:numFmt w:val="decimal"/>
      <w:lvlText w:val="%1)"/>
      <w:lvlJc w:val="left"/>
      <w:pPr>
        <w:ind w:left="1440" w:hanging="360"/>
      </w:pPr>
      <w:rPr>
        <w:rFonts w:ascii="Times New Roman" w:hAnsi="Times New Roman"/>
        <w:sz w:val="24"/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4">
    <w:nsid w:val="35303792"/>
    <w:multiLevelType w:val="multilevel"/>
    <w:tmpl w:val="2C50811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sz w:val="24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nsid w:val="49A509D1"/>
    <w:multiLevelType w:val="multilevel"/>
    <w:tmpl w:val="7842157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sz w:val="24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nsid w:val="4B750762"/>
    <w:multiLevelType w:val="multilevel"/>
    <w:tmpl w:val="B3FA129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sz w:val="24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nsid w:val="4CA0496D"/>
    <w:multiLevelType w:val="multilevel"/>
    <w:tmpl w:val="267CB05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sz w:val="24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>
    <w:nsid w:val="51BC52E7"/>
    <w:multiLevelType w:val="multilevel"/>
    <w:tmpl w:val="5B9A7B98"/>
    <w:lvl w:ilvl="0">
      <w:start w:val="2"/>
      <w:numFmt w:val="decimal"/>
      <w:lvlText w:val="%1)"/>
      <w:lvlJc w:val="left"/>
      <w:pPr>
        <w:ind w:left="720" w:hanging="360"/>
      </w:pPr>
      <w:rPr>
        <w:rFonts w:ascii="Times New Roman" w:hAnsi="Times New Roman"/>
        <w:sz w:val="24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nsid w:val="5DCF1602"/>
    <w:multiLevelType w:val="multilevel"/>
    <w:tmpl w:val="0C625AA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sz w:val="24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>
    <w:nsid w:val="677707ED"/>
    <w:multiLevelType w:val="multilevel"/>
    <w:tmpl w:val="9418F4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>
    <w:nsid w:val="77181677"/>
    <w:multiLevelType w:val="multilevel"/>
    <w:tmpl w:val="FC48FC3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sz w:val="24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9"/>
  </w:num>
  <w:num w:numId="3">
    <w:abstractNumId w:val="1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1"/>
  </w:num>
  <w:num w:numId="10">
    <w:abstractNumId w:val="3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C54DC"/>
    <w:rsid w:val="006E1731"/>
    <w:rsid w:val="008D6CB5"/>
    <w:rsid w:val="009C5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A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qFormat/>
    <w:pPr>
      <w:keepNext/>
      <w:keepLines/>
      <w:widowControl w:val="0"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qFormat/>
    <w:pPr>
      <w:keepNext/>
      <w:keepLines/>
      <w:widowControl w:val="0"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qFormat/>
    <w:pPr>
      <w:keepNext/>
      <w:keepLines/>
      <w:widowControl w:val="0"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qFormat/>
    <w:pPr>
      <w:keepNext/>
      <w:keepLines/>
      <w:widowControl w:val="0"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qFormat/>
    <w:pPr>
      <w:keepNext/>
      <w:keepLines/>
      <w:widowControl w:val="0"/>
      <w:spacing w:before="220" w:after="40"/>
      <w:outlineLvl w:val="4"/>
    </w:pPr>
    <w:rPr>
      <w:b/>
    </w:rPr>
  </w:style>
  <w:style w:type="paragraph" w:styleId="6">
    <w:name w:val="heading 6"/>
    <w:basedOn w:val="a"/>
    <w:qFormat/>
    <w:pPr>
      <w:keepNext/>
      <w:keepLines/>
      <w:widowControl w:val="0"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FF647B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imes New Roman" w:hAnsi="Times New Roman"/>
      <w:sz w:val="24"/>
      <w:u w:val="none"/>
    </w:rPr>
  </w:style>
  <w:style w:type="character" w:customStyle="1" w:styleId="ListLabel2">
    <w:name w:val="ListLabel 2"/>
    <w:qFormat/>
    <w:rPr>
      <w:u w:val="none"/>
    </w:rPr>
  </w:style>
  <w:style w:type="character" w:customStyle="1" w:styleId="ListLabel3">
    <w:name w:val="ListLabel 3"/>
    <w:qFormat/>
    <w:rPr>
      <w:u w:val="none"/>
    </w:rPr>
  </w:style>
  <w:style w:type="character" w:customStyle="1" w:styleId="ListLabel4">
    <w:name w:val="ListLabel 4"/>
    <w:qFormat/>
    <w:rPr>
      <w:u w:val="none"/>
    </w:rPr>
  </w:style>
  <w:style w:type="character" w:customStyle="1" w:styleId="ListLabel5">
    <w:name w:val="ListLabel 5"/>
    <w:qFormat/>
    <w:rPr>
      <w:u w:val="none"/>
    </w:rPr>
  </w:style>
  <w:style w:type="character" w:customStyle="1" w:styleId="ListLabel6">
    <w:name w:val="ListLabel 6"/>
    <w:qFormat/>
    <w:rPr>
      <w:u w:val="none"/>
    </w:rPr>
  </w:style>
  <w:style w:type="character" w:customStyle="1" w:styleId="ListLabel7">
    <w:name w:val="ListLabel 7"/>
    <w:qFormat/>
    <w:rPr>
      <w:u w:val="none"/>
    </w:rPr>
  </w:style>
  <w:style w:type="character" w:customStyle="1" w:styleId="ListLabel8">
    <w:name w:val="ListLabel 8"/>
    <w:qFormat/>
    <w:rPr>
      <w:u w:val="none"/>
    </w:rPr>
  </w:style>
  <w:style w:type="character" w:customStyle="1" w:styleId="ListLabel9">
    <w:name w:val="ListLabel 9"/>
    <w:qFormat/>
    <w:rPr>
      <w:u w:val="none"/>
    </w:rPr>
  </w:style>
  <w:style w:type="character" w:customStyle="1" w:styleId="ListLabel10">
    <w:name w:val="ListLabel 10"/>
    <w:qFormat/>
    <w:rPr>
      <w:rFonts w:ascii="Times New Roman" w:hAnsi="Times New Roman"/>
      <w:sz w:val="24"/>
      <w:u w:val="none"/>
    </w:rPr>
  </w:style>
  <w:style w:type="character" w:customStyle="1" w:styleId="ListLabel11">
    <w:name w:val="ListLabel 11"/>
    <w:qFormat/>
    <w:rPr>
      <w:u w:val="none"/>
    </w:rPr>
  </w:style>
  <w:style w:type="character" w:customStyle="1" w:styleId="ListLabel12">
    <w:name w:val="ListLabel 12"/>
    <w:qFormat/>
    <w:rPr>
      <w:u w:val="none"/>
    </w:rPr>
  </w:style>
  <w:style w:type="character" w:customStyle="1" w:styleId="ListLabel13">
    <w:name w:val="ListLabel 13"/>
    <w:qFormat/>
    <w:rPr>
      <w:u w:val="none"/>
    </w:rPr>
  </w:style>
  <w:style w:type="character" w:customStyle="1" w:styleId="ListLabel14">
    <w:name w:val="ListLabel 14"/>
    <w:qFormat/>
    <w:rPr>
      <w:u w:val="none"/>
    </w:rPr>
  </w:style>
  <w:style w:type="character" w:customStyle="1" w:styleId="ListLabel15">
    <w:name w:val="ListLabel 15"/>
    <w:qFormat/>
    <w:rPr>
      <w:u w:val="none"/>
    </w:rPr>
  </w:style>
  <w:style w:type="character" w:customStyle="1" w:styleId="ListLabel16">
    <w:name w:val="ListLabel 16"/>
    <w:qFormat/>
    <w:rPr>
      <w:u w:val="none"/>
    </w:rPr>
  </w:style>
  <w:style w:type="character" w:customStyle="1" w:styleId="ListLabel17">
    <w:name w:val="ListLabel 17"/>
    <w:qFormat/>
    <w:rPr>
      <w:u w:val="none"/>
    </w:rPr>
  </w:style>
  <w:style w:type="character" w:customStyle="1" w:styleId="ListLabel18">
    <w:name w:val="ListLabel 18"/>
    <w:qFormat/>
    <w:rPr>
      <w:u w:val="none"/>
    </w:rPr>
  </w:style>
  <w:style w:type="character" w:customStyle="1" w:styleId="ListLabel19">
    <w:name w:val="ListLabel 19"/>
    <w:qFormat/>
    <w:rPr>
      <w:rFonts w:ascii="Times New Roman" w:hAnsi="Times New Roman"/>
      <w:sz w:val="24"/>
      <w:u w:val="none"/>
    </w:rPr>
  </w:style>
  <w:style w:type="character" w:customStyle="1" w:styleId="ListLabel20">
    <w:name w:val="ListLabel 20"/>
    <w:qFormat/>
    <w:rPr>
      <w:u w:val="none"/>
    </w:rPr>
  </w:style>
  <w:style w:type="character" w:customStyle="1" w:styleId="ListLabel21">
    <w:name w:val="ListLabel 21"/>
    <w:qFormat/>
    <w:rPr>
      <w:u w:val="none"/>
    </w:rPr>
  </w:style>
  <w:style w:type="character" w:customStyle="1" w:styleId="ListLabel22">
    <w:name w:val="ListLabel 22"/>
    <w:qFormat/>
    <w:rPr>
      <w:u w:val="none"/>
    </w:rPr>
  </w:style>
  <w:style w:type="character" w:customStyle="1" w:styleId="ListLabel23">
    <w:name w:val="ListLabel 23"/>
    <w:qFormat/>
    <w:rPr>
      <w:u w:val="none"/>
    </w:rPr>
  </w:style>
  <w:style w:type="character" w:customStyle="1" w:styleId="ListLabel24">
    <w:name w:val="ListLabel 24"/>
    <w:qFormat/>
    <w:rPr>
      <w:u w:val="none"/>
    </w:rPr>
  </w:style>
  <w:style w:type="character" w:customStyle="1" w:styleId="ListLabel25">
    <w:name w:val="ListLabel 25"/>
    <w:qFormat/>
    <w:rPr>
      <w:u w:val="none"/>
    </w:rPr>
  </w:style>
  <w:style w:type="character" w:customStyle="1" w:styleId="ListLabel26">
    <w:name w:val="ListLabel 26"/>
    <w:qFormat/>
    <w:rPr>
      <w:u w:val="none"/>
    </w:rPr>
  </w:style>
  <w:style w:type="character" w:customStyle="1" w:styleId="ListLabel27">
    <w:name w:val="ListLabel 27"/>
    <w:qFormat/>
    <w:rPr>
      <w:u w:val="none"/>
    </w:rPr>
  </w:style>
  <w:style w:type="character" w:customStyle="1" w:styleId="ListLabel28">
    <w:name w:val="ListLabel 28"/>
    <w:qFormat/>
    <w:rPr>
      <w:rFonts w:ascii="Times New Roman" w:hAnsi="Times New Roman"/>
      <w:sz w:val="24"/>
      <w:u w:val="none"/>
    </w:rPr>
  </w:style>
  <w:style w:type="character" w:customStyle="1" w:styleId="ListLabel29">
    <w:name w:val="ListLabel 29"/>
    <w:qFormat/>
    <w:rPr>
      <w:u w:val="none"/>
    </w:rPr>
  </w:style>
  <w:style w:type="character" w:customStyle="1" w:styleId="ListLabel30">
    <w:name w:val="ListLabel 30"/>
    <w:qFormat/>
    <w:rPr>
      <w:u w:val="none"/>
    </w:rPr>
  </w:style>
  <w:style w:type="character" w:customStyle="1" w:styleId="ListLabel31">
    <w:name w:val="ListLabel 31"/>
    <w:qFormat/>
    <w:rPr>
      <w:u w:val="none"/>
    </w:rPr>
  </w:style>
  <w:style w:type="character" w:customStyle="1" w:styleId="ListLabel32">
    <w:name w:val="ListLabel 32"/>
    <w:qFormat/>
    <w:rPr>
      <w:u w:val="none"/>
    </w:rPr>
  </w:style>
  <w:style w:type="character" w:customStyle="1" w:styleId="ListLabel33">
    <w:name w:val="ListLabel 33"/>
    <w:qFormat/>
    <w:rPr>
      <w:u w:val="none"/>
    </w:rPr>
  </w:style>
  <w:style w:type="character" w:customStyle="1" w:styleId="ListLabel34">
    <w:name w:val="ListLabel 34"/>
    <w:qFormat/>
    <w:rPr>
      <w:u w:val="none"/>
    </w:rPr>
  </w:style>
  <w:style w:type="character" w:customStyle="1" w:styleId="ListLabel35">
    <w:name w:val="ListLabel 35"/>
    <w:qFormat/>
    <w:rPr>
      <w:u w:val="none"/>
    </w:rPr>
  </w:style>
  <w:style w:type="character" w:customStyle="1" w:styleId="ListLabel36">
    <w:name w:val="ListLabel 36"/>
    <w:qFormat/>
    <w:rPr>
      <w:u w:val="none"/>
    </w:rPr>
  </w:style>
  <w:style w:type="character" w:customStyle="1" w:styleId="ListLabel37">
    <w:name w:val="ListLabel 37"/>
    <w:qFormat/>
    <w:rPr>
      <w:rFonts w:ascii="Times New Roman" w:hAnsi="Times New Roman"/>
      <w:sz w:val="24"/>
      <w:u w:val="none"/>
    </w:rPr>
  </w:style>
  <w:style w:type="character" w:customStyle="1" w:styleId="ListLabel38">
    <w:name w:val="ListLabel 38"/>
    <w:qFormat/>
    <w:rPr>
      <w:u w:val="none"/>
    </w:rPr>
  </w:style>
  <w:style w:type="character" w:customStyle="1" w:styleId="ListLabel39">
    <w:name w:val="ListLabel 39"/>
    <w:qFormat/>
    <w:rPr>
      <w:u w:val="none"/>
    </w:rPr>
  </w:style>
  <w:style w:type="character" w:customStyle="1" w:styleId="ListLabel40">
    <w:name w:val="ListLabel 40"/>
    <w:qFormat/>
    <w:rPr>
      <w:u w:val="none"/>
    </w:rPr>
  </w:style>
  <w:style w:type="character" w:customStyle="1" w:styleId="ListLabel41">
    <w:name w:val="ListLabel 41"/>
    <w:qFormat/>
    <w:rPr>
      <w:u w:val="none"/>
    </w:rPr>
  </w:style>
  <w:style w:type="character" w:customStyle="1" w:styleId="ListLabel42">
    <w:name w:val="ListLabel 42"/>
    <w:qFormat/>
    <w:rPr>
      <w:u w:val="none"/>
    </w:rPr>
  </w:style>
  <w:style w:type="character" w:customStyle="1" w:styleId="ListLabel43">
    <w:name w:val="ListLabel 43"/>
    <w:qFormat/>
    <w:rPr>
      <w:u w:val="none"/>
    </w:rPr>
  </w:style>
  <w:style w:type="character" w:customStyle="1" w:styleId="ListLabel44">
    <w:name w:val="ListLabel 44"/>
    <w:qFormat/>
    <w:rPr>
      <w:u w:val="none"/>
    </w:rPr>
  </w:style>
  <w:style w:type="character" w:customStyle="1" w:styleId="ListLabel45">
    <w:name w:val="ListLabel 45"/>
    <w:qFormat/>
    <w:rPr>
      <w:u w:val="none"/>
    </w:rPr>
  </w:style>
  <w:style w:type="character" w:customStyle="1" w:styleId="ListLabel46">
    <w:name w:val="ListLabel 46"/>
    <w:qFormat/>
    <w:rPr>
      <w:rFonts w:ascii="Times New Roman" w:hAnsi="Times New Roman"/>
      <w:sz w:val="24"/>
      <w:u w:val="none"/>
    </w:rPr>
  </w:style>
  <w:style w:type="character" w:customStyle="1" w:styleId="ListLabel47">
    <w:name w:val="ListLabel 47"/>
    <w:qFormat/>
    <w:rPr>
      <w:u w:val="none"/>
    </w:rPr>
  </w:style>
  <w:style w:type="character" w:customStyle="1" w:styleId="ListLabel48">
    <w:name w:val="ListLabel 48"/>
    <w:qFormat/>
    <w:rPr>
      <w:u w:val="none"/>
    </w:rPr>
  </w:style>
  <w:style w:type="character" w:customStyle="1" w:styleId="ListLabel49">
    <w:name w:val="ListLabel 49"/>
    <w:qFormat/>
    <w:rPr>
      <w:u w:val="none"/>
    </w:rPr>
  </w:style>
  <w:style w:type="character" w:customStyle="1" w:styleId="ListLabel50">
    <w:name w:val="ListLabel 50"/>
    <w:qFormat/>
    <w:rPr>
      <w:u w:val="none"/>
    </w:rPr>
  </w:style>
  <w:style w:type="character" w:customStyle="1" w:styleId="ListLabel51">
    <w:name w:val="ListLabel 51"/>
    <w:qFormat/>
    <w:rPr>
      <w:u w:val="none"/>
    </w:rPr>
  </w:style>
  <w:style w:type="character" w:customStyle="1" w:styleId="ListLabel52">
    <w:name w:val="ListLabel 52"/>
    <w:qFormat/>
    <w:rPr>
      <w:u w:val="none"/>
    </w:rPr>
  </w:style>
  <w:style w:type="character" w:customStyle="1" w:styleId="ListLabel53">
    <w:name w:val="ListLabel 53"/>
    <w:qFormat/>
    <w:rPr>
      <w:u w:val="none"/>
    </w:rPr>
  </w:style>
  <w:style w:type="character" w:customStyle="1" w:styleId="ListLabel54">
    <w:name w:val="ListLabel 54"/>
    <w:qFormat/>
    <w:rPr>
      <w:u w:val="none"/>
    </w:rPr>
  </w:style>
  <w:style w:type="character" w:customStyle="1" w:styleId="ListLabel55">
    <w:name w:val="ListLabel 55"/>
    <w:qFormat/>
    <w:rPr>
      <w:rFonts w:ascii="Times New Roman" w:hAnsi="Times New Roman"/>
      <w:sz w:val="24"/>
      <w:u w:val="none"/>
    </w:rPr>
  </w:style>
  <w:style w:type="character" w:customStyle="1" w:styleId="ListLabel56">
    <w:name w:val="ListLabel 56"/>
    <w:qFormat/>
    <w:rPr>
      <w:u w:val="none"/>
    </w:rPr>
  </w:style>
  <w:style w:type="character" w:customStyle="1" w:styleId="ListLabel57">
    <w:name w:val="ListLabel 57"/>
    <w:qFormat/>
    <w:rPr>
      <w:u w:val="none"/>
    </w:rPr>
  </w:style>
  <w:style w:type="character" w:customStyle="1" w:styleId="ListLabel58">
    <w:name w:val="ListLabel 58"/>
    <w:qFormat/>
    <w:rPr>
      <w:u w:val="none"/>
    </w:rPr>
  </w:style>
  <w:style w:type="character" w:customStyle="1" w:styleId="ListLabel59">
    <w:name w:val="ListLabel 59"/>
    <w:qFormat/>
    <w:rPr>
      <w:u w:val="none"/>
    </w:rPr>
  </w:style>
  <w:style w:type="character" w:customStyle="1" w:styleId="ListLabel60">
    <w:name w:val="ListLabel 60"/>
    <w:qFormat/>
    <w:rPr>
      <w:u w:val="none"/>
    </w:rPr>
  </w:style>
  <w:style w:type="character" w:customStyle="1" w:styleId="ListLabel61">
    <w:name w:val="ListLabel 61"/>
    <w:qFormat/>
    <w:rPr>
      <w:u w:val="none"/>
    </w:rPr>
  </w:style>
  <w:style w:type="character" w:customStyle="1" w:styleId="ListLabel62">
    <w:name w:val="ListLabel 62"/>
    <w:qFormat/>
    <w:rPr>
      <w:u w:val="none"/>
    </w:rPr>
  </w:style>
  <w:style w:type="character" w:customStyle="1" w:styleId="ListLabel63">
    <w:name w:val="ListLabel 63"/>
    <w:qFormat/>
    <w:rPr>
      <w:u w:val="none"/>
    </w:rPr>
  </w:style>
  <w:style w:type="character" w:customStyle="1" w:styleId="ListLabel64">
    <w:name w:val="ListLabel 64"/>
    <w:qFormat/>
    <w:rPr>
      <w:rFonts w:ascii="Times New Roman" w:hAnsi="Times New Roman"/>
      <w:sz w:val="24"/>
      <w:u w:val="none"/>
    </w:rPr>
  </w:style>
  <w:style w:type="character" w:customStyle="1" w:styleId="ListLabel65">
    <w:name w:val="ListLabel 65"/>
    <w:qFormat/>
    <w:rPr>
      <w:u w:val="none"/>
    </w:rPr>
  </w:style>
  <w:style w:type="character" w:customStyle="1" w:styleId="ListLabel66">
    <w:name w:val="ListLabel 66"/>
    <w:qFormat/>
    <w:rPr>
      <w:u w:val="none"/>
    </w:rPr>
  </w:style>
  <w:style w:type="character" w:customStyle="1" w:styleId="ListLabel67">
    <w:name w:val="ListLabel 67"/>
    <w:qFormat/>
    <w:rPr>
      <w:u w:val="none"/>
    </w:rPr>
  </w:style>
  <w:style w:type="character" w:customStyle="1" w:styleId="ListLabel68">
    <w:name w:val="ListLabel 68"/>
    <w:qFormat/>
    <w:rPr>
      <w:u w:val="none"/>
    </w:rPr>
  </w:style>
  <w:style w:type="character" w:customStyle="1" w:styleId="ListLabel69">
    <w:name w:val="ListLabel 69"/>
    <w:qFormat/>
    <w:rPr>
      <w:u w:val="none"/>
    </w:rPr>
  </w:style>
  <w:style w:type="character" w:customStyle="1" w:styleId="ListLabel70">
    <w:name w:val="ListLabel 70"/>
    <w:qFormat/>
    <w:rPr>
      <w:u w:val="none"/>
    </w:rPr>
  </w:style>
  <w:style w:type="character" w:customStyle="1" w:styleId="ListLabel71">
    <w:name w:val="ListLabel 71"/>
    <w:qFormat/>
    <w:rPr>
      <w:u w:val="none"/>
    </w:rPr>
  </w:style>
  <w:style w:type="character" w:customStyle="1" w:styleId="ListLabel72">
    <w:name w:val="ListLabel 72"/>
    <w:qFormat/>
    <w:rPr>
      <w:u w:val="none"/>
    </w:rPr>
  </w:style>
  <w:style w:type="character" w:customStyle="1" w:styleId="ListLabel73">
    <w:name w:val="ListLabel 73"/>
    <w:qFormat/>
    <w:rPr>
      <w:rFonts w:ascii="Times New Roman" w:hAnsi="Times New Roman"/>
      <w:sz w:val="24"/>
      <w:u w:val="none"/>
    </w:rPr>
  </w:style>
  <w:style w:type="character" w:customStyle="1" w:styleId="ListLabel74">
    <w:name w:val="ListLabel 74"/>
    <w:qFormat/>
    <w:rPr>
      <w:u w:val="none"/>
    </w:rPr>
  </w:style>
  <w:style w:type="character" w:customStyle="1" w:styleId="ListLabel75">
    <w:name w:val="ListLabel 75"/>
    <w:qFormat/>
    <w:rPr>
      <w:u w:val="none"/>
    </w:rPr>
  </w:style>
  <w:style w:type="character" w:customStyle="1" w:styleId="ListLabel76">
    <w:name w:val="ListLabel 76"/>
    <w:qFormat/>
    <w:rPr>
      <w:u w:val="none"/>
    </w:rPr>
  </w:style>
  <w:style w:type="character" w:customStyle="1" w:styleId="ListLabel77">
    <w:name w:val="ListLabel 77"/>
    <w:qFormat/>
    <w:rPr>
      <w:u w:val="none"/>
    </w:rPr>
  </w:style>
  <w:style w:type="character" w:customStyle="1" w:styleId="ListLabel78">
    <w:name w:val="ListLabel 78"/>
    <w:qFormat/>
    <w:rPr>
      <w:u w:val="none"/>
    </w:rPr>
  </w:style>
  <w:style w:type="character" w:customStyle="1" w:styleId="ListLabel79">
    <w:name w:val="ListLabel 79"/>
    <w:qFormat/>
    <w:rPr>
      <w:u w:val="none"/>
    </w:rPr>
  </w:style>
  <w:style w:type="character" w:customStyle="1" w:styleId="ListLabel80">
    <w:name w:val="ListLabel 80"/>
    <w:qFormat/>
    <w:rPr>
      <w:u w:val="none"/>
    </w:rPr>
  </w:style>
  <w:style w:type="character" w:customStyle="1" w:styleId="ListLabel81">
    <w:name w:val="ListLabel 81"/>
    <w:qFormat/>
    <w:rPr>
      <w:u w:val="none"/>
    </w:rPr>
  </w:style>
  <w:style w:type="character" w:customStyle="1" w:styleId="ListLabel82">
    <w:name w:val="ListLabel 82"/>
    <w:qFormat/>
    <w:rPr>
      <w:rFonts w:ascii="Times New Roman" w:hAnsi="Times New Roman"/>
      <w:sz w:val="24"/>
      <w:u w:val="none"/>
    </w:rPr>
  </w:style>
  <w:style w:type="character" w:customStyle="1" w:styleId="ListLabel83">
    <w:name w:val="ListLabel 83"/>
    <w:qFormat/>
    <w:rPr>
      <w:u w:val="none"/>
    </w:rPr>
  </w:style>
  <w:style w:type="character" w:customStyle="1" w:styleId="ListLabel84">
    <w:name w:val="ListLabel 84"/>
    <w:qFormat/>
    <w:rPr>
      <w:u w:val="none"/>
    </w:rPr>
  </w:style>
  <w:style w:type="character" w:customStyle="1" w:styleId="ListLabel85">
    <w:name w:val="ListLabel 85"/>
    <w:qFormat/>
    <w:rPr>
      <w:u w:val="none"/>
    </w:rPr>
  </w:style>
  <w:style w:type="character" w:customStyle="1" w:styleId="ListLabel86">
    <w:name w:val="ListLabel 86"/>
    <w:qFormat/>
    <w:rPr>
      <w:u w:val="none"/>
    </w:rPr>
  </w:style>
  <w:style w:type="character" w:customStyle="1" w:styleId="ListLabel87">
    <w:name w:val="ListLabel 87"/>
    <w:qFormat/>
    <w:rPr>
      <w:u w:val="none"/>
    </w:rPr>
  </w:style>
  <w:style w:type="character" w:customStyle="1" w:styleId="ListLabel88">
    <w:name w:val="ListLabel 88"/>
    <w:qFormat/>
    <w:rPr>
      <w:u w:val="none"/>
    </w:rPr>
  </w:style>
  <w:style w:type="character" w:customStyle="1" w:styleId="ListLabel89">
    <w:name w:val="ListLabel 89"/>
    <w:qFormat/>
    <w:rPr>
      <w:u w:val="none"/>
    </w:rPr>
  </w:style>
  <w:style w:type="character" w:customStyle="1" w:styleId="ListLabel90">
    <w:name w:val="ListLabel 90"/>
    <w:qFormat/>
    <w:rPr>
      <w:u w:val="none"/>
    </w:rPr>
  </w:style>
  <w:style w:type="character" w:customStyle="1" w:styleId="ListLabel91">
    <w:name w:val="ListLabel 91"/>
    <w:qFormat/>
    <w:rPr>
      <w:rFonts w:ascii="Times New Roman" w:hAnsi="Times New Roman"/>
      <w:sz w:val="24"/>
      <w:u w:val="none"/>
    </w:rPr>
  </w:style>
  <w:style w:type="character" w:customStyle="1" w:styleId="ListLabel92">
    <w:name w:val="ListLabel 92"/>
    <w:qFormat/>
    <w:rPr>
      <w:u w:val="none"/>
    </w:rPr>
  </w:style>
  <w:style w:type="character" w:customStyle="1" w:styleId="ListLabel93">
    <w:name w:val="ListLabel 93"/>
    <w:qFormat/>
    <w:rPr>
      <w:u w:val="none"/>
    </w:rPr>
  </w:style>
  <w:style w:type="character" w:customStyle="1" w:styleId="ListLabel94">
    <w:name w:val="ListLabel 94"/>
    <w:qFormat/>
    <w:rPr>
      <w:u w:val="none"/>
    </w:rPr>
  </w:style>
  <w:style w:type="character" w:customStyle="1" w:styleId="ListLabel95">
    <w:name w:val="ListLabel 95"/>
    <w:qFormat/>
    <w:rPr>
      <w:u w:val="none"/>
    </w:rPr>
  </w:style>
  <w:style w:type="character" w:customStyle="1" w:styleId="ListLabel96">
    <w:name w:val="ListLabel 96"/>
    <w:qFormat/>
    <w:rPr>
      <w:u w:val="none"/>
    </w:rPr>
  </w:style>
  <w:style w:type="character" w:customStyle="1" w:styleId="ListLabel97">
    <w:name w:val="ListLabel 97"/>
    <w:qFormat/>
    <w:rPr>
      <w:u w:val="none"/>
    </w:rPr>
  </w:style>
  <w:style w:type="character" w:customStyle="1" w:styleId="ListLabel98">
    <w:name w:val="ListLabel 98"/>
    <w:qFormat/>
    <w:rPr>
      <w:u w:val="none"/>
    </w:rPr>
  </w:style>
  <w:style w:type="character" w:customStyle="1" w:styleId="ListLabel99">
    <w:name w:val="ListLabel 99"/>
    <w:qFormat/>
    <w:rPr>
      <w:u w:val="none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styleId="a9">
    <w:name w:val="Title"/>
    <w:basedOn w:val="a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a">
    <w:name w:val="Subtitle"/>
    <w:basedOn w:val="a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b">
    <w:name w:val="Balloon Text"/>
    <w:basedOn w:val="a"/>
    <w:uiPriority w:val="99"/>
    <w:semiHidden/>
    <w:unhideWhenUsed/>
    <w:qFormat/>
    <w:rsid w:val="00FF647B"/>
    <w:rPr>
      <w:rFonts w:ascii="Tahoma" w:hAnsi="Tahoma" w:cs="Tahoma"/>
      <w:sz w:val="16"/>
      <w:szCs w:val="16"/>
    </w:rPr>
  </w:style>
  <w:style w:type="paragraph" w:styleId="ac">
    <w:name w:val="header"/>
    <w:basedOn w:val="a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A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qFormat/>
    <w:pPr>
      <w:keepNext/>
      <w:keepLines/>
      <w:widowControl w:val="0"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qFormat/>
    <w:pPr>
      <w:keepNext/>
      <w:keepLines/>
      <w:widowControl w:val="0"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qFormat/>
    <w:pPr>
      <w:keepNext/>
      <w:keepLines/>
      <w:widowControl w:val="0"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qFormat/>
    <w:pPr>
      <w:keepNext/>
      <w:keepLines/>
      <w:widowControl w:val="0"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qFormat/>
    <w:pPr>
      <w:keepNext/>
      <w:keepLines/>
      <w:widowControl w:val="0"/>
      <w:spacing w:before="220" w:after="40"/>
      <w:outlineLvl w:val="4"/>
    </w:pPr>
    <w:rPr>
      <w:b/>
    </w:rPr>
  </w:style>
  <w:style w:type="paragraph" w:styleId="6">
    <w:name w:val="heading 6"/>
    <w:basedOn w:val="a"/>
    <w:qFormat/>
    <w:pPr>
      <w:keepNext/>
      <w:keepLines/>
      <w:widowControl w:val="0"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FF647B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imes New Roman" w:hAnsi="Times New Roman"/>
      <w:sz w:val="24"/>
      <w:u w:val="none"/>
    </w:rPr>
  </w:style>
  <w:style w:type="character" w:customStyle="1" w:styleId="ListLabel2">
    <w:name w:val="ListLabel 2"/>
    <w:qFormat/>
    <w:rPr>
      <w:u w:val="none"/>
    </w:rPr>
  </w:style>
  <w:style w:type="character" w:customStyle="1" w:styleId="ListLabel3">
    <w:name w:val="ListLabel 3"/>
    <w:qFormat/>
    <w:rPr>
      <w:u w:val="none"/>
    </w:rPr>
  </w:style>
  <w:style w:type="character" w:customStyle="1" w:styleId="ListLabel4">
    <w:name w:val="ListLabel 4"/>
    <w:qFormat/>
    <w:rPr>
      <w:u w:val="none"/>
    </w:rPr>
  </w:style>
  <w:style w:type="character" w:customStyle="1" w:styleId="ListLabel5">
    <w:name w:val="ListLabel 5"/>
    <w:qFormat/>
    <w:rPr>
      <w:u w:val="none"/>
    </w:rPr>
  </w:style>
  <w:style w:type="character" w:customStyle="1" w:styleId="ListLabel6">
    <w:name w:val="ListLabel 6"/>
    <w:qFormat/>
    <w:rPr>
      <w:u w:val="none"/>
    </w:rPr>
  </w:style>
  <w:style w:type="character" w:customStyle="1" w:styleId="ListLabel7">
    <w:name w:val="ListLabel 7"/>
    <w:qFormat/>
    <w:rPr>
      <w:u w:val="none"/>
    </w:rPr>
  </w:style>
  <w:style w:type="character" w:customStyle="1" w:styleId="ListLabel8">
    <w:name w:val="ListLabel 8"/>
    <w:qFormat/>
    <w:rPr>
      <w:u w:val="none"/>
    </w:rPr>
  </w:style>
  <w:style w:type="character" w:customStyle="1" w:styleId="ListLabel9">
    <w:name w:val="ListLabel 9"/>
    <w:qFormat/>
    <w:rPr>
      <w:u w:val="none"/>
    </w:rPr>
  </w:style>
  <w:style w:type="character" w:customStyle="1" w:styleId="ListLabel10">
    <w:name w:val="ListLabel 10"/>
    <w:qFormat/>
    <w:rPr>
      <w:rFonts w:ascii="Times New Roman" w:hAnsi="Times New Roman"/>
      <w:sz w:val="24"/>
      <w:u w:val="none"/>
    </w:rPr>
  </w:style>
  <w:style w:type="character" w:customStyle="1" w:styleId="ListLabel11">
    <w:name w:val="ListLabel 11"/>
    <w:qFormat/>
    <w:rPr>
      <w:u w:val="none"/>
    </w:rPr>
  </w:style>
  <w:style w:type="character" w:customStyle="1" w:styleId="ListLabel12">
    <w:name w:val="ListLabel 12"/>
    <w:qFormat/>
    <w:rPr>
      <w:u w:val="none"/>
    </w:rPr>
  </w:style>
  <w:style w:type="character" w:customStyle="1" w:styleId="ListLabel13">
    <w:name w:val="ListLabel 13"/>
    <w:qFormat/>
    <w:rPr>
      <w:u w:val="none"/>
    </w:rPr>
  </w:style>
  <w:style w:type="character" w:customStyle="1" w:styleId="ListLabel14">
    <w:name w:val="ListLabel 14"/>
    <w:qFormat/>
    <w:rPr>
      <w:u w:val="none"/>
    </w:rPr>
  </w:style>
  <w:style w:type="character" w:customStyle="1" w:styleId="ListLabel15">
    <w:name w:val="ListLabel 15"/>
    <w:qFormat/>
    <w:rPr>
      <w:u w:val="none"/>
    </w:rPr>
  </w:style>
  <w:style w:type="character" w:customStyle="1" w:styleId="ListLabel16">
    <w:name w:val="ListLabel 16"/>
    <w:qFormat/>
    <w:rPr>
      <w:u w:val="none"/>
    </w:rPr>
  </w:style>
  <w:style w:type="character" w:customStyle="1" w:styleId="ListLabel17">
    <w:name w:val="ListLabel 17"/>
    <w:qFormat/>
    <w:rPr>
      <w:u w:val="none"/>
    </w:rPr>
  </w:style>
  <w:style w:type="character" w:customStyle="1" w:styleId="ListLabel18">
    <w:name w:val="ListLabel 18"/>
    <w:qFormat/>
    <w:rPr>
      <w:u w:val="none"/>
    </w:rPr>
  </w:style>
  <w:style w:type="character" w:customStyle="1" w:styleId="ListLabel19">
    <w:name w:val="ListLabel 19"/>
    <w:qFormat/>
    <w:rPr>
      <w:rFonts w:ascii="Times New Roman" w:hAnsi="Times New Roman"/>
      <w:sz w:val="24"/>
      <w:u w:val="none"/>
    </w:rPr>
  </w:style>
  <w:style w:type="character" w:customStyle="1" w:styleId="ListLabel20">
    <w:name w:val="ListLabel 20"/>
    <w:qFormat/>
    <w:rPr>
      <w:u w:val="none"/>
    </w:rPr>
  </w:style>
  <w:style w:type="character" w:customStyle="1" w:styleId="ListLabel21">
    <w:name w:val="ListLabel 21"/>
    <w:qFormat/>
    <w:rPr>
      <w:u w:val="none"/>
    </w:rPr>
  </w:style>
  <w:style w:type="character" w:customStyle="1" w:styleId="ListLabel22">
    <w:name w:val="ListLabel 22"/>
    <w:qFormat/>
    <w:rPr>
      <w:u w:val="none"/>
    </w:rPr>
  </w:style>
  <w:style w:type="character" w:customStyle="1" w:styleId="ListLabel23">
    <w:name w:val="ListLabel 23"/>
    <w:qFormat/>
    <w:rPr>
      <w:u w:val="none"/>
    </w:rPr>
  </w:style>
  <w:style w:type="character" w:customStyle="1" w:styleId="ListLabel24">
    <w:name w:val="ListLabel 24"/>
    <w:qFormat/>
    <w:rPr>
      <w:u w:val="none"/>
    </w:rPr>
  </w:style>
  <w:style w:type="character" w:customStyle="1" w:styleId="ListLabel25">
    <w:name w:val="ListLabel 25"/>
    <w:qFormat/>
    <w:rPr>
      <w:u w:val="none"/>
    </w:rPr>
  </w:style>
  <w:style w:type="character" w:customStyle="1" w:styleId="ListLabel26">
    <w:name w:val="ListLabel 26"/>
    <w:qFormat/>
    <w:rPr>
      <w:u w:val="none"/>
    </w:rPr>
  </w:style>
  <w:style w:type="character" w:customStyle="1" w:styleId="ListLabel27">
    <w:name w:val="ListLabel 27"/>
    <w:qFormat/>
    <w:rPr>
      <w:u w:val="none"/>
    </w:rPr>
  </w:style>
  <w:style w:type="character" w:customStyle="1" w:styleId="ListLabel28">
    <w:name w:val="ListLabel 28"/>
    <w:qFormat/>
    <w:rPr>
      <w:rFonts w:ascii="Times New Roman" w:hAnsi="Times New Roman"/>
      <w:sz w:val="24"/>
      <w:u w:val="none"/>
    </w:rPr>
  </w:style>
  <w:style w:type="character" w:customStyle="1" w:styleId="ListLabel29">
    <w:name w:val="ListLabel 29"/>
    <w:qFormat/>
    <w:rPr>
      <w:u w:val="none"/>
    </w:rPr>
  </w:style>
  <w:style w:type="character" w:customStyle="1" w:styleId="ListLabel30">
    <w:name w:val="ListLabel 30"/>
    <w:qFormat/>
    <w:rPr>
      <w:u w:val="none"/>
    </w:rPr>
  </w:style>
  <w:style w:type="character" w:customStyle="1" w:styleId="ListLabel31">
    <w:name w:val="ListLabel 31"/>
    <w:qFormat/>
    <w:rPr>
      <w:u w:val="none"/>
    </w:rPr>
  </w:style>
  <w:style w:type="character" w:customStyle="1" w:styleId="ListLabel32">
    <w:name w:val="ListLabel 32"/>
    <w:qFormat/>
    <w:rPr>
      <w:u w:val="none"/>
    </w:rPr>
  </w:style>
  <w:style w:type="character" w:customStyle="1" w:styleId="ListLabel33">
    <w:name w:val="ListLabel 33"/>
    <w:qFormat/>
    <w:rPr>
      <w:u w:val="none"/>
    </w:rPr>
  </w:style>
  <w:style w:type="character" w:customStyle="1" w:styleId="ListLabel34">
    <w:name w:val="ListLabel 34"/>
    <w:qFormat/>
    <w:rPr>
      <w:u w:val="none"/>
    </w:rPr>
  </w:style>
  <w:style w:type="character" w:customStyle="1" w:styleId="ListLabel35">
    <w:name w:val="ListLabel 35"/>
    <w:qFormat/>
    <w:rPr>
      <w:u w:val="none"/>
    </w:rPr>
  </w:style>
  <w:style w:type="character" w:customStyle="1" w:styleId="ListLabel36">
    <w:name w:val="ListLabel 36"/>
    <w:qFormat/>
    <w:rPr>
      <w:u w:val="none"/>
    </w:rPr>
  </w:style>
  <w:style w:type="character" w:customStyle="1" w:styleId="ListLabel37">
    <w:name w:val="ListLabel 37"/>
    <w:qFormat/>
    <w:rPr>
      <w:rFonts w:ascii="Times New Roman" w:hAnsi="Times New Roman"/>
      <w:sz w:val="24"/>
      <w:u w:val="none"/>
    </w:rPr>
  </w:style>
  <w:style w:type="character" w:customStyle="1" w:styleId="ListLabel38">
    <w:name w:val="ListLabel 38"/>
    <w:qFormat/>
    <w:rPr>
      <w:u w:val="none"/>
    </w:rPr>
  </w:style>
  <w:style w:type="character" w:customStyle="1" w:styleId="ListLabel39">
    <w:name w:val="ListLabel 39"/>
    <w:qFormat/>
    <w:rPr>
      <w:u w:val="none"/>
    </w:rPr>
  </w:style>
  <w:style w:type="character" w:customStyle="1" w:styleId="ListLabel40">
    <w:name w:val="ListLabel 40"/>
    <w:qFormat/>
    <w:rPr>
      <w:u w:val="none"/>
    </w:rPr>
  </w:style>
  <w:style w:type="character" w:customStyle="1" w:styleId="ListLabel41">
    <w:name w:val="ListLabel 41"/>
    <w:qFormat/>
    <w:rPr>
      <w:u w:val="none"/>
    </w:rPr>
  </w:style>
  <w:style w:type="character" w:customStyle="1" w:styleId="ListLabel42">
    <w:name w:val="ListLabel 42"/>
    <w:qFormat/>
    <w:rPr>
      <w:u w:val="none"/>
    </w:rPr>
  </w:style>
  <w:style w:type="character" w:customStyle="1" w:styleId="ListLabel43">
    <w:name w:val="ListLabel 43"/>
    <w:qFormat/>
    <w:rPr>
      <w:u w:val="none"/>
    </w:rPr>
  </w:style>
  <w:style w:type="character" w:customStyle="1" w:styleId="ListLabel44">
    <w:name w:val="ListLabel 44"/>
    <w:qFormat/>
    <w:rPr>
      <w:u w:val="none"/>
    </w:rPr>
  </w:style>
  <w:style w:type="character" w:customStyle="1" w:styleId="ListLabel45">
    <w:name w:val="ListLabel 45"/>
    <w:qFormat/>
    <w:rPr>
      <w:u w:val="none"/>
    </w:rPr>
  </w:style>
  <w:style w:type="character" w:customStyle="1" w:styleId="ListLabel46">
    <w:name w:val="ListLabel 46"/>
    <w:qFormat/>
    <w:rPr>
      <w:rFonts w:ascii="Times New Roman" w:hAnsi="Times New Roman"/>
      <w:sz w:val="24"/>
      <w:u w:val="none"/>
    </w:rPr>
  </w:style>
  <w:style w:type="character" w:customStyle="1" w:styleId="ListLabel47">
    <w:name w:val="ListLabel 47"/>
    <w:qFormat/>
    <w:rPr>
      <w:u w:val="none"/>
    </w:rPr>
  </w:style>
  <w:style w:type="character" w:customStyle="1" w:styleId="ListLabel48">
    <w:name w:val="ListLabel 48"/>
    <w:qFormat/>
    <w:rPr>
      <w:u w:val="none"/>
    </w:rPr>
  </w:style>
  <w:style w:type="character" w:customStyle="1" w:styleId="ListLabel49">
    <w:name w:val="ListLabel 49"/>
    <w:qFormat/>
    <w:rPr>
      <w:u w:val="none"/>
    </w:rPr>
  </w:style>
  <w:style w:type="character" w:customStyle="1" w:styleId="ListLabel50">
    <w:name w:val="ListLabel 50"/>
    <w:qFormat/>
    <w:rPr>
      <w:u w:val="none"/>
    </w:rPr>
  </w:style>
  <w:style w:type="character" w:customStyle="1" w:styleId="ListLabel51">
    <w:name w:val="ListLabel 51"/>
    <w:qFormat/>
    <w:rPr>
      <w:u w:val="none"/>
    </w:rPr>
  </w:style>
  <w:style w:type="character" w:customStyle="1" w:styleId="ListLabel52">
    <w:name w:val="ListLabel 52"/>
    <w:qFormat/>
    <w:rPr>
      <w:u w:val="none"/>
    </w:rPr>
  </w:style>
  <w:style w:type="character" w:customStyle="1" w:styleId="ListLabel53">
    <w:name w:val="ListLabel 53"/>
    <w:qFormat/>
    <w:rPr>
      <w:u w:val="none"/>
    </w:rPr>
  </w:style>
  <w:style w:type="character" w:customStyle="1" w:styleId="ListLabel54">
    <w:name w:val="ListLabel 54"/>
    <w:qFormat/>
    <w:rPr>
      <w:u w:val="none"/>
    </w:rPr>
  </w:style>
  <w:style w:type="character" w:customStyle="1" w:styleId="ListLabel55">
    <w:name w:val="ListLabel 55"/>
    <w:qFormat/>
    <w:rPr>
      <w:rFonts w:ascii="Times New Roman" w:hAnsi="Times New Roman"/>
      <w:sz w:val="24"/>
      <w:u w:val="none"/>
    </w:rPr>
  </w:style>
  <w:style w:type="character" w:customStyle="1" w:styleId="ListLabel56">
    <w:name w:val="ListLabel 56"/>
    <w:qFormat/>
    <w:rPr>
      <w:u w:val="none"/>
    </w:rPr>
  </w:style>
  <w:style w:type="character" w:customStyle="1" w:styleId="ListLabel57">
    <w:name w:val="ListLabel 57"/>
    <w:qFormat/>
    <w:rPr>
      <w:u w:val="none"/>
    </w:rPr>
  </w:style>
  <w:style w:type="character" w:customStyle="1" w:styleId="ListLabel58">
    <w:name w:val="ListLabel 58"/>
    <w:qFormat/>
    <w:rPr>
      <w:u w:val="none"/>
    </w:rPr>
  </w:style>
  <w:style w:type="character" w:customStyle="1" w:styleId="ListLabel59">
    <w:name w:val="ListLabel 59"/>
    <w:qFormat/>
    <w:rPr>
      <w:u w:val="none"/>
    </w:rPr>
  </w:style>
  <w:style w:type="character" w:customStyle="1" w:styleId="ListLabel60">
    <w:name w:val="ListLabel 60"/>
    <w:qFormat/>
    <w:rPr>
      <w:u w:val="none"/>
    </w:rPr>
  </w:style>
  <w:style w:type="character" w:customStyle="1" w:styleId="ListLabel61">
    <w:name w:val="ListLabel 61"/>
    <w:qFormat/>
    <w:rPr>
      <w:u w:val="none"/>
    </w:rPr>
  </w:style>
  <w:style w:type="character" w:customStyle="1" w:styleId="ListLabel62">
    <w:name w:val="ListLabel 62"/>
    <w:qFormat/>
    <w:rPr>
      <w:u w:val="none"/>
    </w:rPr>
  </w:style>
  <w:style w:type="character" w:customStyle="1" w:styleId="ListLabel63">
    <w:name w:val="ListLabel 63"/>
    <w:qFormat/>
    <w:rPr>
      <w:u w:val="none"/>
    </w:rPr>
  </w:style>
  <w:style w:type="character" w:customStyle="1" w:styleId="ListLabel64">
    <w:name w:val="ListLabel 64"/>
    <w:qFormat/>
    <w:rPr>
      <w:rFonts w:ascii="Times New Roman" w:hAnsi="Times New Roman"/>
      <w:sz w:val="24"/>
      <w:u w:val="none"/>
    </w:rPr>
  </w:style>
  <w:style w:type="character" w:customStyle="1" w:styleId="ListLabel65">
    <w:name w:val="ListLabel 65"/>
    <w:qFormat/>
    <w:rPr>
      <w:u w:val="none"/>
    </w:rPr>
  </w:style>
  <w:style w:type="character" w:customStyle="1" w:styleId="ListLabel66">
    <w:name w:val="ListLabel 66"/>
    <w:qFormat/>
    <w:rPr>
      <w:u w:val="none"/>
    </w:rPr>
  </w:style>
  <w:style w:type="character" w:customStyle="1" w:styleId="ListLabel67">
    <w:name w:val="ListLabel 67"/>
    <w:qFormat/>
    <w:rPr>
      <w:u w:val="none"/>
    </w:rPr>
  </w:style>
  <w:style w:type="character" w:customStyle="1" w:styleId="ListLabel68">
    <w:name w:val="ListLabel 68"/>
    <w:qFormat/>
    <w:rPr>
      <w:u w:val="none"/>
    </w:rPr>
  </w:style>
  <w:style w:type="character" w:customStyle="1" w:styleId="ListLabel69">
    <w:name w:val="ListLabel 69"/>
    <w:qFormat/>
    <w:rPr>
      <w:u w:val="none"/>
    </w:rPr>
  </w:style>
  <w:style w:type="character" w:customStyle="1" w:styleId="ListLabel70">
    <w:name w:val="ListLabel 70"/>
    <w:qFormat/>
    <w:rPr>
      <w:u w:val="none"/>
    </w:rPr>
  </w:style>
  <w:style w:type="character" w:customStyle="1" w:styleId="ListLabel71">
    <w:name w:val="ListLabel 71"/>
    <w:qFormat/>
    <w:rPr>
      <w:u w:val="none"/>
    </w:rPr>
  </w:style>
  <w:style w:type="character" w:customStyle="1" w:styleId="ListLabel72">
    <w:name w:val="ListLabel 72"/>
    <w:qFormat/>
    <w:rPr>
      <w:u w:val="none"/>
    </w:rPr>
  </w:style>
  <w:style w:type="character" w:customStyle="1" w:styleId="ListLabel73">
    <w:name w:val="ListLabel 73"/>
    <w:qFormat/>
    <w:rPr>
      <w:rFonts w:ascii="Times New Roman" w:hAnsi="Times New Roman"/>
      <w:sz w:val="24"/>
      <w:u w:val="none"/>
    </w:rPr>
  </w:style>
  <w:style w:type="character" w:customStyle="1" w:styleId="ListLabel74">
    <w:name w:val="ListLabel 74"/>
    <w:qFormat/>
    <w:rPr>
      <w:u w:val="none"/>
    </w:rPr>
  </w:style>
  <w:style w:type="character" w:customStyle="1" w:styleId="ListLabel75">
    <w:name w:val="ListLabel 75"/>
    <w:qFormat/>
    <w:rPr>
      <w:u w:val="none"/>
    </w:rPr>
  </w:style>
  <w:style w:type="character" w:customStyle="1" w:styleId="ListLabel76">
    <w:name w:val="ListLabel 76"/>
    <w:qFormat/>
    <w:rPr>
      <w:u w:val="none"/>
    </w:rPr>
  </w:style>
  <w:style w:type="character" w:customStyle="1" w:styleId="ListLabel77">
    <w:name w:val="ListLabel 77"/>
    <w:qFormat/>
    <w:rPr>
      <w:u w:val="none"/>
    </w:rPr>
  </w:style>
  <w:style w:type="character" w:customStyle="1" w:styleId="ListLabel78">
    <w:name w:val="ListLabel 78"/>
    <w:qFormat/>
    <w:rPr>
      <w:u w:val="none"/>
    </w:rPr>
  </w:style>
  <w:style w:type="character" w:customStyle="1" w:styleId="ListLabel79">
    <w:name w:val="ListLabel 79"/>
    <w:qFormat/>
    <w:rPr>
      <w:u w:val="none"/>
    </w:rPr>
  </w:style>
  <w:style w:type="character" w:customStyle="1" w:styleId="ListLabel80">
    <w:name w:val="ListLabel 80"/>
    <w:qFormat/>
    <w:rPr>
      <w:u w:val="none"/>
    </w:rPr>
  </w:style>
  <w:style w:type="character" w:customStyle="1" w:styleId="ListLabel81">
    <w:name w:val="ListLabel 81"/>
    <w:qFormat/>
    <w:rPr>
      <w:u w:val="none"/>
    </w:rPr>
  </w:style>
  <w:style w:type="character" w:customStyle="1" w:styleId="ListLabel82">
    <w:name w:val="ListLabel 82"/>
    <w:qFormat/>
    <w:rPr>
      <w:rFonts w:ascii="Times New Roman" w:hAnsi="Times New Roman"/>
      <w:sz w:val="24"/>
      <w:u w:val="none"/>
    </w:rPr>
  </w:style>
  <w:style w:type="character" w:customStyle="1" w:styleId="ListLabel83">
    <w:name w:val="ListLabel 83"/>
    <w:qFormat/>
    <w:rPr>
      <w:u w:val="none"/>
    </w:rPr>
  </w:style>
  <w:style w:type="character" w:customStyle="1" w:styleId="ListLabel84">
    <w:name w:val="ListLabel 84"/>
    <w:qFormat/>
    <w:rPr>
      <w:u w:val="none"/>
    </w:rPr>
  </w:style>
  <w:style w:type="character" w:customStyle="1" w:styleId="ListLabel85">
    <w:name w:val="ListLabel 85"/>
    <w:qFormat/>
    <w:rPr>
      <w:u w:val="none"/>
    </w:rPr>
  </w:style>
  <w:style w:type="character" w:customStyle="1" w:styleId="ListLabel86">
    <w:name w:val="ListLabel 86"/>
    <w:qFormat/>
    <w:rPr>
      <w:u w:val="none"/>
    </w:rPr>
  </w:style>
  <w:style w:type="character" w:customStyle="1" w:styleId="ListLabel87">
    <w:name w:val="ListLabel 87"/>
    <w:qFormat/>
    <w:rPr>
      <w:u w:val="none"/>
    </w:rPr>
  </w:style>
  <w:style w:type="character" w:customStyle="1" w:styleId="ListLabel88">
    <w:name w:val="ListLabel 88"/>
    <w:qFormat/>
    <w:rPr>
      <w:u w:val="none"/>
    </w:rPr>
  </w:style>
  <w:style w:type="character" w:customStyle="1" w:styleId="ListLabel89">
    <w:name w:val="ListLabel 89"/>
    <w:qFormat/>
    <w:rPr>
      <w:u w:val="none"/>
    </w:rPr>
  </w:style>
  <w:style w:type="character" w:customStyle="1" w:styleId="ListLabel90">
    <w:name w:val="ListLabel 90"/>
    <w:qFormat/>
    <w:rPr>
      <w:u w:val="none"/>
    </w:rPr>
  </w:style>
  <w:style w:type="character" w:customStyle="1" w:styleId="ListLabel91">
    <w:name w:val="ListLabel 91"/>
    <w:qFormat/>
    <w:rPr>
      <w:rFonts w:ascii="Times New Roman" w:hAnsi="Times New Roman"/>
      <w:sz w:val="24"/>
      <w:u w:val="none"/>
    </w:rPr>
  </w:style>
  <w:style w:type="character" w:customStyle="1" w:styleId="ListLabel92">
    <w:name w:val="ListLabel 92"/>
    <w:qFormat/>
    <w:rPr>
      <w:u w:val="none"/>
    </w:rPr>
  </w:style>
  <w:style w:type="character" w:customStyle="1" w:styleId="ListLabel93">
    <w:name w:val="ListLabel 93"/>
    <w:qFormat/>
    <w:rPr>
      <w:u w:val="none"/>
    </w:rPr>
  </w:style>
  <w:style w:type="character" w:customStyle="1" w:styleId="ListLabel94">
    <w:name w:val="ListLabel 94"/>
    <w:qFormat/>
    <w:rPr>
      <w:u w:val="none"/>
    </w:rPr>
  </w:style>
  <w:style w:type="character" w:customStyle="1" w:styleId="ListLabel95">
    <w:name w:val="ListLabel 95"/>
    <w:qFormat/>
    <w:rPr>
      <w:u w:val="none"/>
    </w:rPr>
  </w:style>
  <w:style w:type="character" w:customStyle="1" w:styleId="ListLabel96">
    <w:name w:val="ListLabel 96"/>
    <w:qFormat/>
    <w:rPr>
      <w:u w:val="none"/>
    </w:rPr>
  </w:style>
  <w:style w:type="character" w:customStyle="1" w:styleId="ListLabel97">
    <w:name w:val="ListLabel 97"/>
    <w:qFormat/>
    <w:rPr>
      <w:u w:val="none"/>
    </w:rPr>
  </w:style>
  <w:style w:type="character" w:customStyle="1" w:styleId="ListLabel98">
    <w:name w:val="ListLabel 98"/>
    <w:qFormat/>
    <w:rPr>
      <w:u w:val="none"/>
    </w:rPr>
  </w:style>
  <w:style w:type="character" w:customStyle="1" w:styleId="ListLabel99">
    <w:name w:val="ListLabel 99"/>
    <w:qFormat/>
    <w:rPr>
      <w:u w:val="none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styleId="a9">
    <w:name w:val="Title"/>
    <w:basedOn w:val="a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a">
    <w:name w:val="Subtitle"/>
    <w:basedOn w:val="a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b">
    <w:name w:val="Balloon Text"/>
    <w:basedOn w:val="a"/>
    <w:uiPriority w:val="99"/>
    <w:semiHidden/>
    <w:unhideWhenUsed/>
    <w:qFormat/>
    <w:rsid w:val="00FF647B"/>
    <w:rPr>
      <w:rFonts w:ascii="Tahoma" w:hAnsi="Tahoma" w:cs="Tahoma"/>
      <w:sz w:val="16"/>
      <w:szCs w:val="16"/>
    </w:rPr>
  </w:style>
  <w:style w:type="paragraph" w:styleId="ac">
    <w:name w:val="header"/>
    <w:basedOn w:val="a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1622</Words>
  <Characters>9248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Венера</dc:creator>
  <cp:lastModifiedBy>Шестакова Мария Юрьевна</cp:lastModifiedBy>
  <cp:revision>2</cp:revision>
  <dcterms:created xsi:type="dcterms:W3CDTF">2018-09-14T06:34:00Z</dcterms:created>
  <dcterms:modified xsi:type="dcterms:W3CDTF">2018-09-14T06:34:00Z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