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991D06" w14:textId="1137EFFA" w:rsidR="00A16BE1" w:rsidRDefault="00A93FBB" w:rsidP="00A16BE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708C8">
        <w:rPr>
          <w:rFonts w:ascii="Times New Roman" w:hAnsi="Times New Roman"/>
          <w:b/>
          <w:bCs/>
          <w:sz w:val="28"/>
          <w:szCs w:val="28"/>
        </w:rPr>
        <w:t xml:space="preserve">Перечень приоритетных отраслей экономики для целей реализации </w:t>
      </w:r>
      <w:r w:rsidR="00E634BA">
        <w:rPr>
          <w:rFonts w:ascii="Times New Roman" w:hAnsi="Times New Roman"/>
          <w:b/>
          <w:bCs/>
          <w:sz w:val="28"/>
          <w:szCs w:val="28"/>
        </w:rPr>
        <w:t>постановления Правительства Российской Федерации от 30 декабря 2017 года №</w:t>
      </w:r>
      <w:r w:rsidRPr="00D708C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03E0">
        <w:rPr>
          <w:rFonts w:ascii="Times New Roman" w:hAnsi="Times New Roman"/>
          <w:b/>
          <w:bCs/>
          <w:sz w:val="28"/>
          <w:szCs w:val="28"/>
        </w:rPr>
        <w:t>1706</w:t>
      </w:r>
    </w:p>
    <w:p w14:paraId="29FE034B" w14:textId="77777777" w:rsidR="00E634BA" w:rsidRPr="00C209DB" w:rsidRDefault="00E634BA" w:rsidP="00A16BE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3585"/>
        <w:gridCol w:w="3402"/>
        <w:gridCol w:w="7088"/>
      </w:tblGrid>
      <w:tr w:rsidR="00A93FBB" w:rsidRPr="00D803E0" w14:paraId="0AF97F55" w14:textId="77777777" w:rsidTr="00F77282">
        <w:trPr>
          <w:trHeight w:val="580"/>
        </w:trPr>
        <w:tc>
          <w:tcPr>
            <w:tcW w:w="815" w:type="dxa"/>
            <w:shd w:val="clear" w:color="000000" w:fill="FFFFFF"/>
            <w:noWrap/>
            <w:vAlign w:val="center"/>
            <w:hideMark/>
          </w:tcPr>
          <w:p w14:paraId="7DFB232D" w14:textId="268F4683" w:rsidR="00A93FBB" w:rsidRPr="00D803E0" w:rsidRDefault="00A93FBB" w:rsidP="00F7728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D803E0">
              <w:rPr>
                <w:i/>
                <w:color w:val="000000"/>
                <w:sz w:val="22"/>
                <w:szCs w:val="22"/>
              </w:rPr>
              <w:t>№</w:t>
            </w:r>
            <w:proofErr w:type="gramStart"/>
            <w:r w:rsidRPr="00D803E0">
              <w:rPr>
                <w:i/>
                <w:color w:val="000000"/>
                <w:sz w:val="22"/>
                <w:szCs w:val="22"/>
              </w:rPr>
              <w:t>п</w:t>
            </w:r>
            <w:proofErr w:type="gramEnd"/>
            <w:r w:rsidRPr="00D803E0">
              <w:rPr>
                <w:i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585" w:type="dxa"/>
            <w:shd w:val="clear" w:color="000000" w:fill="FFFFFF"/>
            <w:vAlign w:val="center"/>
            <w:hideMark/>
          </w:tcPr>
          <w:p w14:paraId="268177CD" w14:textId="1D8C1CA8" w:rsidR="00A93FBB" w:rsidRPr="00D803E0" w:rsidRDefault="00A93FBB" w:rsidP="00F7728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D803E0">
              <w:rPr>
                <w:i/>
                <w:color w:val="000000"/>
                <w:sz w:val="22"/>
                <w:szCs w:val="22"/>
              </w:rPr>
              <w:t xml:space="preserve">Перечень отраслей экономики для целей реализации </w:t>
            </w:r>
            <w:r w:rsidR="00D0387A" w:rsidRPr="00D0387A">
              <w:rPr>
                <w:i/>
                <w:color w:val="000000"/>
                <w:sz w:val="22"/>
                <w:szCs w:val="22"/>
              </w:rPr>
              <w:t>Программы 1706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14:paraId="4FDDB017" w14:textId="77777777" w:rsidR="00A93FBB" w:rsidRPr="00D803E0" w:rsidRDefault="00A93FBB" w:rsidP="00F7728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D803E0">
              <w:rPr>
                <w:i/>
                <w:color w:val="000000"/>
                <w:sz w:val="22"/>
                <w:szCs w:val="22"/>
              </w:rPr>
              <w:t xml:space="preserve">Буквенный код </w:t>
            </w:r>
            <w:r w:rsidRPr="00D803E0">
              <w:rPr>
                <w:i/>
                <w:color w:val="000000"/>
                <w:sz w:val="22"/>
                <w:szCs w:val="22"/>
              </w:rPr>
              <w:br/>
              <w:t>ОКВЭД 2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06B93A2D" w14:textId="77777777" w:rsidR="00A93FBB" w:rsidRPr="00D803E0" w:rsidRDefault="00A93FBB" w:rsidP="00F7728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D803E0">
              <w:rPr>
                <w:i/>
                <w:color w:val="000000"/>
                <w:sz w:val="22"/>
                <w:szCs w:val="22"/>
              </w:rPr>
              <w:t>Кодовое обозначение видов экономической деятельности (ОКВЭД 2)</w:t>
            </w:r>
          </w:p>
        </w:tc>
      </w:tr>
      <w:tr w:rsidR="00A93FBB" w:rsidRPr="00066AE1" w14:paraId="779C44F4" w14:textId="77777777" w:rsidTr="00F77282">
        <w:trPr>
          <w:trHeight w:val="60"/>
        </w:trPr>
        <w:tc>
          <w:tcPr>
            <w:tcW w:w="815" w:type="dxa"/>
            <w:vMerge w:val="restart"/>
            <w:shd w:val="clear" w:color="000000" w:fill="FFFFFF"/>
            <w:noWrap/>
            <w:vAlign w:val="center"/>
            <w:hideMark/>
          </w:tcPr>
          <w:p w14:paraId="20968F16" w14:textId="77777777" w:rsidR="00A93FBB" w:rsidRPr="00066AE1" w:rsidRDefault="00A93FBB" w:rsidP="00F77282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14:paraId="4AFC031A" w14:textId="77777777" w:rsidR="00A93FBB" w:rsidRPr="00066AE1" w:rsidRDefault="006540EE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Сельское хозяйство, включая производство сельскохозяйственной продукции, а также предоставление услуг в этой отрасли экономики, в том числе в целях обеспечения </w:t>
            </w:r>
            <w:proofErr w:type="spellStart"/>
            <w:r w:rsidRPr="00066AE1">
              <w:rPr>
                <w:color w:val="000000"/>
                <w:sz w:val="22"/>
                <w:szCs w:val="22"/>
              </w:rPr>
              <w:t>импортозамещения</w:t>
            </w:r>
            <w:proofErr w:type="spellEnd"/>
            <w:r w:rsidRPr="00066AE1">
              <w:rPr>
                <w:color w:val="000000"/>
                <w:sz w:val="22"/>
                <w:szCs w:val="22"/>
              </w:rPr>
              <w:t xml:space="preserve"> и развития </w:t>
            </w:r>
            <w:proofErr w:type="spellStart"/>
            <w:r w:rsidRPr="00066AE1">
              <w:rPr>
                <w:color w:val="000000"/>
                <w:sz w:val="22"/>
                <w:szCs w:val="22"/>
              </w:rPr>
              <w:t>несырьевого</w:t>
            </w:r>
            <w:proofErr w:type="spellEnd"/>
            <w:r w:rsidRPr="00066AE1">
              <w:rPr>
                <w:color w:val="000000"/>
                <w:sz w:val="22"/>
                <w:szCs w:val="22"/>
              </w:rPr>
              <w:t xml:space="preserve"> экспорта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14:paraId="410FDA8E" w14:textId="77777777" w:rsidR="00A93FBB" w:rsidRPr="00066AE1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  <w:u w:val="single"/>
              </w:rPr>
              <w:t>РАЗДЕЛ A</w:t>
            </w:r>
            <w:r w:rsidRPr="00066AE1">
              <w:rPr>
                <w:color w:val="000000"/>
                <w:sz w:val="22"/>
                <w:szCs w:val="22"/>
              </w:rPr>
              <w:t>. СЕЛЬСКОЕ, ЛЕСНОЕ ХОЗЯЙСТВО, ОХОТА, РЫБОЛОВСТВО И РЫБОВОДСТВО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184058D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01.Растениеводство и животноводство, охота и предоставление соответствующих услуг в этих областях</w:t>
            </w:r>
          </w:p>
        </w:tc>
      </w:tr>
      <w:tr w:rsidR="00A93FBB" w:rsidRPr="00066AE1" w14:paraId="22A71937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410E4E95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CE9936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7C8B82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3A4C781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02.Лесоводство и лесозаготовки</w:t>
            </w:r>
          </w:p>
        </w:tc>
      </w:tr>
      <w:tr w:rsidR="00A93FBB" w:rsidRPr="00066AE1" w14:paraId="6838EDBE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7F7F222D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4B4F185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34650B4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236EAEE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03.Рыболовство и рыбоводство</w:t>
            </w:r>
          </w:p>
        </w:tc>
      </w:tr>
      <w:tr w:rsidR="00A93FBB" w:rsidRPr="00066AE1" w14:paraId="48B4E5BF" w14:textId="77777777" w:rsidTr="00F77282">
        <w:trPr>
          <w:trHeight w:val="60"/>
        </w:trPr>
        <w:tc>
          <w:tcPr>
            <w:tcW w:w="815" w:type="dxa"/>
            <w:vMerge w:val="restart"/>
            <w:shd w:val="clear" w:color="000000" w:fill="FFFFFF"/>
            <w:noWrap/>
            <w:hideMark/>
          </w:tcPr>
          <w:p w14:paraId="6B058EB4" w14:textId="77777777" w:rsidR="00A93FBB" w:rsidRPr="00066AE1" w:rsidRDefault="00A93FBB" w:rsidP="00F77282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hideMark/>
          </w:tcPr>
          <w:p w14:paraId="4F4072D2" w14:textId="77777777" w:rsidR="00A93FBB" w:rsidRPr="00066AE1" w:rsidRDefault="006540EE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Обрабатывающее производство, в том числе производство пищевых продуктов, первичная и последующая (промышленная) переработка сельскохозяйственной продукции, в том числе в целях обеспечения </w:t>
            </w:r>
            <w:proofErr w:type="spellStart"/>
            <w:r w:rsidRPr="00066AE1">
              <w:rPr>
                <w:color w:val="000000"/>
                <w:sz w:val="22"/>
                <w:szCs w:val="22"/>
              </w:rPr>
              <w:t>импортозамещения</w:t>
            </w:r>
            <w:proofErr w:type="spellEnd"/>
            <w:r w:rsidRPr="00066AE1">
              <w:rPr>
                <w:color w:val="000000"/>
                <w:sz w:val="22"/>
                <w:szCs w:val="22"/>
              </w:rPr>
              <w:t xml:space="preserve"> и развития </w:t>
            </w:r>
            <w:proofErr w:type="spellStart"/>
            <w:r w:rsidRPr="00066AE1">
              <w:rPr>
                <w:color w:val="000000"/>
                <w:sz w:val="22"/>
                <w:szCs w:val="22"/>
              </w:rPr>
              <w:t>несырьевого</w:t>
            </w:r>
            <w:proofErr w:type="spellEnd"/>
            <w:r w:rsidRPr="00066AE1">
              <w:rPr>
                <w:color w:val="000000"/>
                <w:sz w:val="22"/>
                <w:szCs w:val="22"/>
              </w:rPr>
              <w:t xml:space="preserve"> экспорта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14:paraId="7681BDA0" w14:textId="77777777" w:rsidR="00A93FBB" w:rsidRPr="00066AE1" w:rsidRDefault="00A93FBB" w:rsidP="00F31A13">
            <w:pPr>
              <w:jc w:val="center"/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  <w:u w:val="single"/>
              </w:rPr>
              <w:t xml:space="preserve"> РАЗДЕЛ С.</w:t>
            </w:r>
            <w:r w:rsidRPr="00066AE1">
              <w:rPr>
                <w:color w:val="000000"/>
                <w:sz w:val="22"/>
                <w:szCs w:val="22"/>
              </w:rPr>
              <w:t xml:space="preserve"> ОБРАБАТЫВАЮЩИЕ ПРОИЗВОДСТВА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6A548D1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10. Производство пищевых продуктов</w:t>
            </w:r>
          </w:p>
        </w:tc>
      </w:tr>
      <w:tr w:rsidR="00A93FBB" w:rsidRPr="00066AE1" w14:paraId="6328D363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EDEB40A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0ADD3CD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47A3361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5B5EE94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11.06. Производство солода</w:t>
            </w:r>
          </w:p>
        </w:tc>
      </w:tr>
      <w:tr w:rsidR="00A93FBB" w:rsidRPr="00066AE1" w14:paraId="75646525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30426172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DA11C2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28C1871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23685A7E" w14:textId="77777777" w:rsidR="00A93FBB" w:rsidRPr="00066AE1" w:rsidRDefault="00A93FBB" w:rsidP="009B32B3">
            <w:pPr>
              <w:pStyle w:val="ConsPlusNormal"/>
            </w:pPr>
            <w:r w:rsidRPr="00066AE1">
              <w:rPr>
                <w:color w:val="000000"/>
              </w:rPr>
              <w:t xml:space="preserve">11.07. </w:t>
            </w:r>
            <w:r w:rsidRPr="00066AE1">
              <w:t xml:space="preserve"> Производство безалкогольных напитков; производство минеральных вод и прочих питьевых вод в бутылках</w:t>
            </w:r>
          </w:p>
        </w:tc>
      </w:tr>
      <w:tr w:rsidR="00A93FBB" w:rsidRPr="00066AE1" w14:paraId="37B38321" w14:textId="77777777" w:rsidTr="00F77282">
        <w:trPr>
          <w:trHeight w:val="158"/>
        </w:trPr>
        <w:tc>
          <w:tcPr>
            <w:tcW w:w="815" w:type="dxa"/>
            <w:vMerge/>
            <w:vAlign w:val="center"/>
            <w:hideMark/>
          </w:tcPr>
          <w:p w14:paraId="27892053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2A9C89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568080A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1AD3501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13.Производство текстильных изделий</w:t>
            </w:r>
          </w:p>
        </w:tc>
      </w:tr>
      <w:tr w:rsidR="00A93FBB" w:rsidRPr="00066AE1" w14:paraId="71CAE355" w14:textId="77777777" w:rsidTr="00F77282">
        <w:trPr>
          <w:trHeight w:val="94"/>
        </w:trPr>
        <w:tc>
          <w:tcPr>
            <w:tcW w:w="815" w:type="dxa"/>
            <w:vMerge/>
            <w:vAlign w:val="center"/>
            <w:hideMark/>
          </w:tcPr>
          <w:p w14:paraId="7CBA527D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12FB8CE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57587D2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78C67D8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14.Производство одежды</w:t>
            </w:r>
          </w:p>
        </w:tc>
      </w:tr>
      <w:tr w:rsidR="00A93FBB" w:rsidRPr="00066AE1" w14:paraId="52AB7E33" w14:textId="77777777" w:rsidTr="00F77282">
        <w:trPr>
          <w:trHeight w:val="77"/>
        </w:trPr>
        <w:tc>
          <w:tcPr>
            <w:tcW w:w="815" w:type="dxa"/>
            <w:vMerge/>
            <w:vAlign w:val="center"/>
            <w:hideMark/>
          </w:tcPr>
          <w:p w14:paraId="0F8029BF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42CE2D3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7AA9BD5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5CD0D5E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15.Производство кожи и изделий из кожи</w:t>
            </w:r>
          </w:p>
        </w:tc>
      </w:tr>
      <w:tr w:rsidR="00A93FBB" w:rsidRPr="00066AE1" w14:paraId="64924107" w14:textId="77777777" w:rsidTr="00F77282">
        <w:trPr>
          <w:trHeight w:val="77"/>
        </w:trPr>
        <w:tc>
          <w:tcPr>
            <w:tcW w:w="815" w:type="dxa"/>
            <w:vMerge/>
            <w:vAlign w:val="center"/>
            <w:hideMark/>
          </w:tcPr>
          <w:p w14:paraId="18153E9A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020F45C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EF4C71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2F86E1D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16.Обработка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</w:tr>
      <w:tr w:rsidR="00A93FBB" w:rsidRPr="00066AE1" w14:paraId="3F2E01FD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9D5A087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37C45F6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194F64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4AB93B8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17. Производство бумаги и бумажных изделий</w:t>
            </w:r>
          </w:p>
        </w:tc>
      </w:tr>
      <w:tr w:rsidR="00A93FBB" w:rsidRPr="00066AE1" w14:paraId="3B5F983B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630F1895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52EE58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327ED8C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2DD0B94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18. Деятельность полиграфическая и копирование носителей информации</w:t>
            </w:r>
          </w:p>
        </w:tc>
      </w:tr>
      <w:tr w:rsidR="00A93FBB" w:rsidRPr="00066AE1" w14:paraId="6E7F88E3" w14:textId="77777777" w:rsidTr="00F77282">
        <w:trPr>
          <w:trHeight w:val="342"/>
        </w:trPr>
        <w:tc>
          <w:tcPr>
            <w:tcW w:w="815" w:type="dxa"/>
            <w:vMerge/>
            <w:vAlign w:val="center"/>
            <w:hideMark/>
          </w:tcPr>
          <w:p w14:paraId="5D5FE0F4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4245E27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E0D78F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hideMark/>
          </w:tcPr>
          <w:p w14:paraId="35E6B376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19. Производство кокса и нефтепродуктов (данный класс ОКВЭД в рамках Программы включает только подклассы 19.10, 19.20.9, 19.3)</w:t>
            </w:r>
          </w:p>
        </w:tc>
      </w:tr>
      <w:tr w:rsidR="00A93FBB" w:rsidRPr="00066AE1" w14:paraId="3FF5734A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DB35032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3185F0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6901CF8D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05844FC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20. Производство химических веществ и химических продуктов (подгруппа ОКВЭД 20.14.2 включается, за исключением производства товаров, указанных в ст.181 НК РФ)</w:t>
            </w:r>
          </w:p>
        </w:tc>
      </w:tr>
      <w:tr w:rsidR="00A93FBB" w:rsidRPr="00066AE1" w14:paraId="23F24D51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4654AA3C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39139D2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4080EDC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2D2FF5B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21. Производство лекарственных средств и материалов, применяемых в медицинских целях</w:t>
            </w:r>
          </w:p>
        </w:tc>
      </w:tr>
      <w:tr w:rsidR="00A93FBB" w:rsidRPr="00066AE1" w14:paraId="7CB91C81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18CDC1E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33E52D8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7A0FC06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4955D42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22.Производство резиновых и пластмассовых изделий</w:t>
            </w:r>
          </w:p>
        </w:tc>
      </w:tr>
      <w:tr w:rsidR="00A93FBB" w:rsidRPr="00066AE1" w14:paraId="1A701546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64878B7B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3EFEC906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4F72AEC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7DA768E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23. Производство прочей неметаллической минеральной продукции </w:t>
            </w:r>
          </w:p>
        </w:tc>
      </w:tr>
      <w:tr w:rsidR="00A93FBB" w:rsidRPr="00066AE1" w14:paraId="037743A9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8ECF07A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14D24E3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630E676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3AA267DC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24. Производство металлургическое </w:t>
            </w:r>
          </w:p>
        </w:tc>
      </w:tr>
      <w:tr w:rsidR="00A93FBB" w:rsidRPr="00066AE1" w14:paraId="77A874FF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116B4A9E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C1A46E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771F960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11CCC4D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25.Производство готовых металлических изделий, кроме машин и </w:t>
            </w:r>
            <w:r w:rsidRPr="00066AE1">
              <w:rPr>
                <w:color w:val="000000"/>
                <w:sz w:val="22"/>
                <w:szCs w:val="22"/>
              </w:rPr>
              <w:lastRenderedPageBreak/>
              <w:t>оборудования</w:t>
            </w:r>
          </w:p>
        </w:tc>
      </w:tr>
      <w:tr w:rsidR="00A93FBB" w:rsidRPr="00066AE1" w14:paraId="5578EF6F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149D555F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2E0E55D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38CC286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0B36EEE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26.Производство компьютеров, электронных и оптических изделий</w:t>
            </w:r>
          </w:p>
        </w:tc>
      </w:tr>
      <w:tr w:rsidR="00A93FBB" w:rsidRPr="00066AE1" w14:paraId="019654DC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1B866066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0D2CF23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053D9B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7BD3A60E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27.Производство электрического оборудования</w:t>
            </w:r>
          </w:p>
        </w:tc>
      </w:tr>
      <w:tr w:rsidR="00A93FBB" w:rsidRPr="00066AE1" w14:paraId="12782C10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7F423371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9BC66B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3BBE739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14656FA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28. Производство машин и оборудования, не включенных в другие группировки</w:t>
            </w:r>
          </w:p>
        </w:tc>
      </w:tr>
      <w:tr w:rsidR="00A93FBB" w:rsidRPr="00066AE1" w14:paraId="21413150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73F1A9C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3AECA06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22D1443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5132B47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29.Производство автотранспортных средств, прицепов и полуприцепов (за исключением 29.10.2)</w:t>
            </w:r>
          </w:p>
        </w:tc>
      </w:tr>
      <w:tr w:rsidR="00A93FBB" w:rsidRPr="00066AE1" w14:paraId="1A363F70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D0D90DE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6C7B877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5A07B80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752B53AE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30.Производство прочих транспортных средств и оборудования (за исключением 30.91)</w:t>
            </w:r>
          </w:p>
        </w:tc>
      </w:tr>
      <w:tr w:rsidR="00A93FBB" w:rsidRPr="00066AE1" w14:paraId="1289F27B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E2C5DAB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712228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DC3010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0D0BA37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31.Производство мебели</w:t>
            </w:r>
          </w:p>
        </w:tc>
      </w:tr>
      <w:tr w:rsidR="00A93FBB" w:rsidRPr="00066AE1" w14:paraId="108082D5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12816A6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09F9C07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4D5946C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74FC5CC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32.Производство прочих готовых изделий </w:t>
            </w:r>
          </w:p>
        </w:tc>
      </w:tr>
      <w:tr w:rsidR="00A93FBB" w:rsidRPr="00066AE1" w14:paraId="7E3F2690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D27E9F1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6F467DBE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7E52CEE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49D7FE2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33.Ремонт и монтаж машин и оборудования</w:t>
            </w:r>
          </w:p>
        </w:tc>
      </w:tr>
      <w:tr w:rsidR="00A93FBB" w:rsidRPr="00066AE1" w14:paraId="33BAD024" w14:textId="77777777" w:rsidTr="00F77282">
        <w:trPr>
          <w:trHeight w:val="628"/>
        </w:trPr>
        <w:tc>
          <w:tcPr>
            <w:tcW w:w="815" w:type="dxa"/>
            <w:vMerge w:val="restart"/>
            <w:shd w:val="clear" w:color="000000" w:fill="FFFFFF"/>
            <w:noWrap/>
            <w:vAlign w:val="center"/>
            <w:hideMark/>
          </w:tcPr>
          <w:p w14:paraId="57B76C2E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585" w:type="dxa"/>
            <w:vMerge w:val="restart"/>
            <w:shd w:val="clear" w:color="000000" w:fill="FFFFFF"/>
            <w:vAlign w:val="center"/>
            <w:hideMark/>
          </w:tcPr>
          <w:p w14:paraId="3E83B669" w14:textId="4C12798B" w:rsidR="006540EE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Производство и распределе</w:t>
            </w:r>
            <w:r w:rsidR="006540EE" w:rsidRPr="00066AE1">
              <w:rPr>
                <w:color w:val="000000"/>
                <w:sz w:val="22"/>
                <w:szCs w:val="22"/>
              </w:rPr>
              <w:t>ние электроэнергии, газа и воды</w:t>
            </w:r>
          </w:p>
        </w:tc>
        <w:tc>
          <w:tcPr>
            <w:tcW w:w="3402" w:type="dxa"/>
            <w:shd w:val="clear" w:color="000000" w:fill="FFFFFF"/>
            <w:hideMark/>
          </w:tcPr>
          <w:p w14:paraId="5DF9B25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D. ОБЕСПЕЧЕНИЕ ЭЛЕКТРИЧЕСКОЙ ЭНЕРГИЕЙ, ГАЗОМ И ПАРОМ; КОНДИЦИОНИРОВАНИЕ ВОЗДУХА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4F3B5F1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35. Обеспечение электрической энергией, газом и паром; кондиционирование воздуха (за исключением подкласса 35.21)</w:t>
            </w:r>
          </w:p>
        </w:tc>
      </w:tr>
      <w:tr w:rsidR="00A93FBB" w:rsidRPr="00066AE1" w14:paraId="049DD8C6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0CFBB10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C48215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14:paraId="5632E55C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E.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7995D87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36. Забор, очистка и распределение воды</w:t>
            </w:r>
          </w:p>
        </w:tc>
      </w:tr>
      <w:tr w:rsidR="00A93FBB" w:rsidRPr="00066AE1" w14:paraId="6C85EA2C" w14:textId="77777777" w:rsidTr="00F77282">
        <w:trPr>
          <w:trHeight w:val="580"/>
        </w:trPr>
        <w:tc>
          <w:tcPr>
            <w:tcW w:w="815" w:type="dxa"/>
            <w:vMerge/>
            <w:vAlign w:val="center"/>
            <w:hideMark/>
          </w:tcPr>
          <w:p w14:paraId="3691D682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13DF040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6DA97ED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1A73EE3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37. Сбор и обработка сточных вод</w:t>
            </w:r>
          </w:p>
        </w:tc>
      </w:tr>
      <w:tr w:rsidR="00A93FBB" w:rsidRPr="00066AE1" w14:paraId="3AFD6429" w14:textId="77777777" w:rsidTr="00F77282">
        <w:trPr>
          <w:trHeight w:val="60"/>
        </w:trPr>
        <w:tc>
          <w:tcPr>
            <w:tcW w:w="815" w:type="dxa"/>
            <w:vMerge w:val="restart"/>
            <w:shd w:val="clear" w:color="000000" w:fill="FFFFFF"/>
            <w:noWrap/>
            <w:vAlign w:val="center"/>
            <w:hideMark/>
          </w:tcPr>
          <w:p w14:paraId="68759D68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14:paraId="03248FB4" w14:textId="77777777" w:rsidR="00A93FBB" w:rsidRPr="00066AE1" w:rsidRDefault="006540EE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Строительство, в том числе в рамках развития внутреннего туризма.</w:t>
            </w: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14:paraId="2CA9959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F.    СТРОИТЕЛЬСТВО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00DD0B0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41.Строительство зданий</w:t>
            </w:r>
          </w:p>
        </w:tc>
      </w:tr>
      <w:tr w:rsidR="00A93FBB" w:rsidRPr="00066AE1" w14:paraId="790A6D73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5F85775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433FEB49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63229D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4D7ABF5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42.Строительство инженерных сооружений</w:t>
            </w:r>
          </w:p>
        </w:tc>
      </w:tr>
      <w:tr w:rsidR="00A93FBB" w:rsidRPr="00066AE1" w14:paraId="09CD63A4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2015CB9E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F31232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B1F205C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1429271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43.Работы строительные специализированные</w:t>
            </w:r>
          </w:p>
        </w:tc>
      </w:tr>
      <w:tr w:rsidR="00A93FBB" w:rsidRPr="00066AE1" w14:paraId="39D5CFB7" w14:textId="77777777" w:rsidTr="00F77282">
        <w:trPr>
          <w:trHeight w:val="60"/>
        </w:trPr>
        <w:tc>
          <w:tcPr>
            <w:tcW w:w="815" w:type="dxa"/>
            <w:vMerge w:val="restart"/>
            <w:shd w:val="clear" w:color="000000" w:fill="FFFFFF"/>
            <w:noWrap/>
            <w:vAlign w:val="center"/>
            <w:hideMark/>
          </w:tcPr>
          <w:p w14:paraId="27744C97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585" w:type="dxa"/>
            <w:vMerge w:val="restart"/>
            <w:shd w:val="clear" w:color="000000" w:fill="FFFFFF"/>
            <w:noWrap/>
            <w:vAlign w:val="center"/>
            <w:hideMark/>
          </w:tcPr>
          <w:p w14:paraId="33AB17AB" w14:textId="77777777" w:rsidR="00A93FBB" w:rsidRPr="00066AE1" w:rsidRDefault="006540EE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Транспорт и связь.</w:t>
            </w: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14:paraId="45B7DAA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H. ТРАНСПОРТИРОВКА И ХРАНЕНИЕ</w:t>
            </w:r>
          </w:p>
        </w:tc>
        <w:tc>
          <w:tcPr>
            <w:tcW w:w="7088" w:type="dxa"/>
            <w:shd w:val="clear" w:color="000000" w:fill="FFFFFF"/>
            <w:vAlign w:val="center"/>
            <w:hideMark/>
          </w:tcPr>
          <w:p w14:paraId="394C2936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49.Деятельность сухопутного и трубопроводного транспорта </w:t>
            </w:r>
          </w:p>
        </w:tc>
      </w:tr>
      <w:tr w:rsidR="00A93FBB" w:rsidRPr="00066AE1" w14:paraId="7663E5BD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A8E63D0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398159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C80A1A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0DC5C00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50.Деятельность водного транспорта</w:t>
            </w:r>
          </w:p>
        </w:tc>
      </w:tr>
      <w:tr w:rsidR="00A93FBB" w:rsidRPr="00066AE1" w14:paraId="31E6BF5E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71717BC4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9A6150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6380722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51A7EAC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51.Деятельность воздушного и космического транспорта</w:t>
            </w:r>
          </w:p>
        </w:tc>
      </w:tr>
      <w:tr w:rsidR="00A93FBB" w:rsidRPr="00066AE1" w14:paraId="6F1188B9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7C484246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B23826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C4F40FA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277C8546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52.Складское хозяйство и вспомогательная транспортная деятельность (за исключением подкласса 52.1)</w:t>
            </w:r>
          </w:p>
        </w:tc>
      </w:tr>
      <w:tr w:rsidR="00A93FBB" w:rsidRPr="00066AE1" w14:paraId="7F4DB179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0EB70730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1E9B782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4D5D677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1356AD94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53. Деятельность почтовой связи и курьерская деятельность</w:t>
            </w:r>
          </w:p>
        </w:tc>
      </w:tr>
      <w:tr w:rsidR="00A93FBB" w:rsidRPr="00066AE1" w14:paraId="0DCAA4A1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629E5D53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706F286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14:paraId="736E86F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J. ДЕЯТЕЛЬНОСТЬ В ОБЛАСТИ ИНФОРМАЦИИ И СВЯЗИ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723C490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61. Деятельность в сфере телекоммуникаций</w:t>
            </w:r>
          </w:p>
        </w:tc>
      </w:tr>
      <w:tr w:rsidR="00A93FBB" w:rsidRPr="00066AE1" w14:paraId="3F09DA9F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321A7D8B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3D4F1B2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ED1A95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6C5975D2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63. Деятельность в области информационных технологий</w:t>
            </w:r>
          </w:p>
        </w:tc>
      </w:tr>
      <w:tr w:rsidR="00C03061" w:rsidRPr="00066AE1" w14:paraId="2E92693A" w14:textId="77777777" w:rsidTr="00F77282">
        <w:trPr>
          <w:trHeight w:val="769"/>
        </w:trPr>
        <w:tc>
          <w:tcPr>
            <w:tcW w:w="815" w:type="dxa"/>
            <w:vMerge w:val="restart"/>
            <w:shd w:val="clear" w:color="000000" w:fill="FFFFFF"/>
            <w:noWrap/>
            <w:vAlign w:val="center"/>
            <w:hideMark/>
          </w:tcPr>
          <w:p w14:paraId="7814DDCD" w14:textId="77777777" w:rsidR="00C03061" w:rsidRPr="00066AE1" w:rsidRDefault="00C03061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6.</w:t>
            </w:r>
          </w:p>
          <w:p w14:paraId="538DEBB8" w14:textId="77777777" w:rsidR="00C03061" w:rsidRPr="00066AE1" w:rsidRDefault="00C03061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5" w:type="dxa"/>
            <w:vMerge w:val="restart"/>
            <w:shd w:val="clear" w:color="000000" w:fill="FFFFFF"/>
            <w:vAlign w:val="center"/>
            <w:hideMark/>
          </w:tcPr>
          <w:p w14:paraId="0698E191" w14:textId="77777777" w:rsidR="00C03061" w:rsidRPr="00066AE1" w:rsidRDefault="00C03061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Туристическая деятельность  и деятельность в области туристической индустрии в целях </w:t>
            </w:r>
            <w:r w:rsidRPr="00066AE1">
              <w:rPr>
                <w:color w:val="000000"/>
                <w:sz w:val="22"/>
                <w:szCs w:val="22"/>
              </w:rPr>
              <w:lastRenderedPageBreak/>
              <w:t>развития внутреннего туризма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14:paraId="3212247C" w14:textId="77777777" w:rsidR="00C03061" w:rsidRPr="00066AE1" w:rsidRDefault="00C03061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lastRenderedPageBreak/>
              <w:t>РАЗДЕЛ I. ДЕЯТЕЛЬНОСТЬ ГОСТИНИЦ И ПРЕДПРИЯТИЙ ОБЩЕСТВЕННОГО ПИТАНИЯ</w:t>
            </w:r>
          </w:p>
        </w:tc>
        <w:tc>
          <w:tcPr>
            <w:tcW w:w="7088" w:type="dxa"/>
            <w:shd w:val="clear" w:color="000000" w:fill="FFFFFF"/>
            <w:hideMark/>
          </w:tcPr>
          <w:p w14:paraId="7D0E7459" w14:textId="77777777" w:rsidR="00C03061" w:rsidRPr="00066AE1" w:rsidRDefault="00C03061" w:rsidP="00C03061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55. Деятельность по предоставлению мест для временного проживания (за исключением подкласса 55.9)</w:t>
            </w:r>
          </w:p>
        </w:tc>
      </w:tr>
      <w:tr w:rsidR="00A93FBB" w:rsidRPr="00066AE1" w14:paraId="4ACBA273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41DBA951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2FB5AB3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14:paraId="1FD3497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N. ДЕЯТЕЛЬНОСТЬ АДМИНИСТРАТИВНАЯ И СОПУТСТВУЮЩИЕ ДОПОЛНИТЕЛЬНЫЕ УСЛУГИ</w:t>
            </w:r>
          </w:p>
        </w:tc>
        <w:tc>
          <w:tcPr>
            <w:tcW w:w="7088" w:type="dxa"/>
            <w:shd w:val="clear" w:color="000000" w:fill="FFFFFF"/>
            <w:hideMark/>
          </w:tcPr>
          <w:p w14:paraId="07B5215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77.21 Прокат и аренда товаров для отдыха и спортивных товаров</w:t>
            </w:r>
          </w:p>
        </w:tc>
      </w:tr>
      <w:tr w:rsidR="00A93FBB" w:rsidRPr="00066AE1" w14:paraId="53C213D2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0123EBF3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5A1F786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045B114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34B30B3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79. Деятельность туристических агентств и прочих организаций, предоставляющих услуги в сфере туризма </w:t>
            </w:r>
          </w:p>
        </w:tc>
      </w:tr>
      <w:tr w:rsidR="00A93FBB" w:rsidRPr="00066AE1" w14:paraId="758ED928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577F4D22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49BEF621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14:paraId="3DF5359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Q. ДЕЯТЕЛЬНОСТЬ В ОБЛАСТИ ЗДРАВООХРАНЕНИЯ И СОЦИАЛЬНЫХ УСЛУГ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0315C763" w14:textId="7BCDB5C4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</w:tr>
      <w:tr w:rsidR="00A93FBB" w:rsidRPr="00066AE1" w14:paraId="721C02C9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042DDC95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6E73ECB5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000000" w:fill="FFFFFF"/>
            <w:vAlign w:val="center"/>
            <w:hideMark/>
          </w:tcPr>
          <w:p w14:paraId="704CDEE0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R. ДЕЯТЕЛЬНОСТЬ В ОБЛАСТИ КУЛЬТУРЫ, СПОРТА, ОРГАНИЗАЦИИ ДОСУГА И РАЗВЛЕЧЕНИЙ</w:t>
            </w: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500F32C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90. Деятельность творческая, деятельность в области искусства и организации развлечений</w:t>
            </w:r>
          </w:p>
        </w:tc>
      </w:tr>
      <w:tr w:rsidR="00A93FBB" w:rsidRPr="00066AE1" w14:paraId="342A8F20" w14:textId="77777777" w:rsidTr="00F77282">
        <w:trPr>
          <w:trHeight w:val="60"/>
        </w:trPr>
        <w:tc>
          <w:tcPr>
            <w:tcW w:w="815" w:type="dxa"/>
            <w:vMerge/>
            <w:vAlign w:val="center"/>
            <w:hideMark/>
          </w:tcPr>
          <w:p w14:paraId="37A3DAF2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4134E8E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13B972DB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4C780A28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91. Деятельность библиотек, архивов, музеев и прочих объектов культуры</w:t>
            </w:r>
          </w:p>
        </w:tc>
      </w:tr>
      <w:tr w:rsidR="00A93FBB" w:rsidRPr="00066AE1" w14:paraId="7CC56809" w14:textId="77777777" w:rsidTr="00F77282">
        <w:trPr>
          <w:trHeight w:val="60"/>
        </w:trPr>
        <w:tc>
          <w:tcPr>
            <w:tcW w:w="815" w:type="dxa"/>
            <w:vMerge/>
            <w:shd w:val="clear" w:color="000000" w:fill="FFFFFF"/>
            <w:noWrap/>
            <w:vAlign w:val="center"/>
            <w:hideMark/>
          </w:tcPr>
          <w:p w14:paraId="5FC19C5C" w14:textId="77777777" w:rsidR="00A93FBB" w:rsidRPr="00066AE1" w:rsidRDefault="00A93FBB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  <w:hideMark/>
          </w:tcPr>
          <w:p w14:paraId="2198582E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14:paraId="6C7B9F9F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  <w:hideMark/>
          </w:tcPr>
          <w:p w14:paraId="5DA77877" w14:textId="77777777" w:rsidR="00A93FBB" w:rsidRPr="00066AE1" w:rsidRDefault="00A93FBB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93. Деятельность в области спорта, отдыха и развлечений</w:t>
            </w:r>
          </w:p>
        </w:tc>
      </w:tr>
      <w:tr w:rsidR="00A92994" w:rsidRPr="00066AE1" w14:paraId="16C797FC" w14:textId="77777777" w:rsidTr="00F77282">
        <w:trPr>
          <w:trHeight w:val="60"/>
        </w:trPr>
        <w:tc>
          <w:tcPr>
            <w:tcW w:w="815" w:type="dxa"/>
            <w:vAlign w:val="center"/>
          </w:tcPr>
          <w:p w14:paraId="3C35164F" w14:textId="77777777" w:rsidR="00A92994" w:rsidRPr="00066AE1" w:rsidRDefault="00A92994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85" w:type="dxa"/>
            <w:vAlign w:val="center"/>
          </w:tcPr>
          <w:p w14:paraId="5BA5A40C" w14:textId="77777777" w:rsidR="00A92994" w:rsidRPr="00066AE1" w:rsidRDefault="00A92994" w:rsidP="00CA7C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Деятельность в области здравоохранения</w:t>
            </w:r>
          </w:p>
        </w:tc>
        <w:tc>
          <w:tcPr>
            <w:tcW w:w="3402" w:type="dxa"/>
            <w:vAlign w:val="center"/>
          </w:tcPr>
          <w:p w14:paraId="7C9347E8" w14:textId="77777777" w:rsidR="00A92994" w:rsidRPr="00066AE1" w:rsidRDefault="00A92994" w:rsidP="00CA7C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РАЗДЕЛ </w:t>
            </w:r>
            <w:r w:rsidRPr="00066AE1">
              <w:rPr>
                <w:color w:val="000000"/>
                <w:sz w:val="22"/>
                <w:szCs w:val="22"/>
                <w:lang w:val="en-US"/>
              </w:rPr>
              <w:t>Q</w:t>
            </w:r>
            <w:r w:rsidRPr="00066AE1">
              <w:rPr>
                <w:color w:val="000000"/>
                <w:sz w:val="22"/>
                <w:szCs w:val="22"/>
              </w:rPr>
              <w:t>. ДЕЯТЕЛЬНОСТЬ В ОБЛАСТИ ЗДРАВООХРАНЕНИЯ И СОЦИАЛЬНЫХ УСЛУГ</w:t>
            </w:r>
          </w:p>
        </w:tc>
        <w:tc>
          <w:tcPr>
            <w:tcW w:w="7088" w:type="dxa"/>
            <w:shd w:val="clear" w:color="000000" w:fill="FFFFFF"/>
          </w:tcPr>
          <w:p w14:paraId="393A9089" w14:textId="77777777" w:rsidR="00A92994" w:rsidRPr="00066AE1" w:rsidRDefault="00A92994" w:rsidP="00CA7C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86. Деятельность в области здравоохранения</w:t>
            </w:r>
          </w:p>
        </w:tc>
      </w:tr>
      <w:tr w:rsidR="00A92994" w:rsidRPr="00066AE1" w14:paraId="398708B9" w14:textId="77777777" w:rsidTr="00F77282">
        <w:trPr>
          <w:trHeight w:val="1771"/>
        </w:trPr>
        <w:tc>
          <w:tcPr>
            <w:tcW w:w="815" w:type="dxa"/>
            <w:vAlign w:val="center"/>
          </w:tcPr>
          <w:p w14:paraId="021E6B94" w14:textId="77777777" w:rsidR="00A92994" w:rsidRPr="00066AE1" w:rsidRDefault="00A92994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85" w:type="dxa"/>
            <w:vAlign w:val="center"/>
          </w:tcPr>
          <w:p w14:paraId="6411B5C0" w14:textId="77777777" w:rsidR="00A92994" w:rsidRPr="00066AE1" w:rsidRDefault="00A92994" w:rsidP="00F021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</w:t>
            </w:r>
          </w:p>
        </w:tc>
        <w:tc>
          <w:tcPr>
            <w:tcW w:w="3402" w:type="dxa"/>
            <w:vAlign w:val="center"/>
          </w:tcPr>
          <w:p w14:paraId="16766E4E" w14:textId="77777777" w:rsidR="00A92994" w:rsidRPr="00066AE1" w:rsidRDefault="00A92994" w:rsidP="00F021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 xml:space="preserve">РАЗДЕЛ </w:t>
            </w:r>
            <w:r w:rsidRPr="00066AE1">
              <w:rPr>
                <w:color w:val="000000"/>
                <w:sz w:val="22"/>
                <w:szCs w:val="22"/>
                <w:lang w:val="en-US"/>
              </w:rPr>
              <w:t>E</w:t>
            </w:r>
            <w:r w:rsidRPr="00066AE1">
              <w:rPr>
                <w:color w:val="000000"/>
                <w:sz w:val="22"/>
                <w:szCs w:val="22"/>
              </w:rPr>
              <w:t>. 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7088" w:type="dxa"/>
            <w:shd w:val="clear" w:color="000000" w:fill="FFFFFF"/>
          </w:tcPr>
          <w:p w14:paraId="587271DD" w14:textId="77777777" w:rsidR="00A92994" w:rsidRPr="00066AE1" w:rsidRDefault="00A92994" w:rsidP="00F021FB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38. Сбор, обработка и утилизация отходов; обработка вторичного сырья</w:t>
            </w:r>
          </w:p>
        </w:tc>
      </w:tr>
      <w:tr w:rsidR="006540EE" w:rsidRPr="00066AE1" w14:paraId="760BBF23" w14:textId="77777777" w:rsidTr="00F77282">
        <w:trPr>
          <w:trHeight w:val="60"/>
        </w:trPr>
        <w:tc>
          <w:tcPr>
            <w:tcW w:w="815" w:type="dxa"/>
            <w:shd w:val="clear" w:color="000000" w:fill="FFFFFF"/>
            <w:noWrap/>
            <w:vAlign w:val="center"/>
          </w:tcPr>
          <w:p w14:paraId="0C666818" w14:textId="1DC30C1A" w:rsidR="006540EE" w:rsidRPr="00066AE1" w:rsidRDefault="00A92994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85" w:type="dxa"/>
            <w:shd w:val="clear" w:color="000000" w:fill="FFFFFF"/>
            <w:vAlign w:val="center"/>
          </w:tcPr>
          <w:p w14:paraId="4FB40DC0" w14:textId="77777777" w:rsidR="006540EE" w:rsidRPr="00066AE1" w:rsidRDefault="006540EE" w:rsidP="00F31A13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Деятельность предприятий общественного питания (за исключением ресторанов).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14:paraId="49805EF5" w14:textId="77777777" w:rsidR="006540EE" w:rsidRPr="00066AE1" w:rsidRDefault="006540EE" w:rsidP="006540EE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I. ДЕЯТЕЛЬНОСТЬ ПРЕДПРИЯТИЙ ОБЩЕСТВЕННОГО ПИТАНИЯ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14:paraId="5CC7BF88" w14:textId="799E7473" w:rsidR="006540EE" w:rsidRPr="006D68B3" w:rsidRDefault="006540EE" w:rsidP="003C2FB6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56. Деятельность по предоставлению продуктов питания и напитков</w:t>
            </w:r>
          </w:p>
        </w:tc>
      </w:tr>
      <w:tr w:rsidR="00762FB0" w:rsidRPr="00066AE1" w14:paraId="43C00F15" w14:textId="77777777" w:rsidTr="00F77282">
        <w:trPr>
          <w:trHeight w:val="885"/>
        </w:trPr>
        <w:tc>
          <w:tcPr>
            <w:tcW w:w="815" w:type="dxa"/>
            <w:vMerge w:val="restart"/>
            <w:vAlign w:val="center"/>
          </w:tcPr>
          <w:p w14:paraId="37A16E37" w14:textId="77777777" w:rsidR="00762FB0" w:rsidRPr="00066AE1" w:rsidRDefault="00762FB0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85" w:type="dxa"/>
            <w:vMerge w:val="restart"/>
            <w:vAlign w:val="center"/>
          </w:tcPr>
          <w:p w14:paraId="470DF58B" w14:textId="77777777" w:rsidR="00762FB0" w:rsidRPr="00066AE1" w:rsidRDefault="00762FB0" w:rsidP="008577A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Деятельность в сфере бытовых услуг</w:t>
            </w:r>
          </w:p>
        </w:tc>
        <w:tc>
          <w:tcPr>
            <w:tcW w:w="3402" w:type="dxa"/>
            <w:vMerge w:val="restart"/>
            <w:vAlign w:val="center"/>
          </w:tcPr>
          <w:p w14:paraId="7D91ACDC" w14:textId="77777777" w:rsidR="00762FB0" w:rsidRPr="00762FB0" w:rsidRDefault="00762FB0" w:rsidP="0091292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РАЗДЕЛ </w:t>
            </w:r>
            <w:r>
              <w:rPr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color w:val="000000"/>
                <w:sz w:val="22"/>
                <w:szCs w:val="22"/>
              </w:rPr>
              <w:t>. ПРЕДОСТАВЛЕНИЕ ПРОЧИХ ВИДОВ УСЛУГ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14:paraId="58A16C2E" w14:textId="77777777" w:rsidR="00762FB0" w:rsidRPr="0000079E" w:rsidRDefault="00762FB0" w:rsidP="0000079E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95.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Ремонт компьютеров, предметов личного потребления и хозяйственно-бытового назначения</w:t>
            </w:r>
          </w:p>
        </w:tc>
      </w:tr>
      <w:tr w:rsidR="00762FB0" w:rsidRPr="00066AE1" w14:paraId="2865D1A6" w14:textId="77777777" w:rsidTr="00F77282">
        <w:trPr>
          <w:trHeight w:val="885"/>
        </w:trPr>
        <w:tc>
          <w:tcPr>
            <w:tcW w:w="815" w:type="dxa"/>
            <w:vMerge/>
            <w:vAlign w:val="center"/>
          </w:tcPr>
          <w:p w14:paraId="3A0F6176" w14:textId="77777777" w:rsidR="00762FB0" w:rsidRDefault="00762FB0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7B1AB49F" w14:textId="77777777" w:rsidR="00762FB0" w:rsidRDefault="00762FB0" w:rsidP="008577A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4A901FE9" w14:textId="77777777" w:rsidR="00762FB0" w:rsidRDefault="00762FB0" w:rsidP="0091292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</w:tcPr>
          <w:p w14:paraId="16251A12" w14:textId="77777777" w:rsidR="00762FB0" w:rsidRPr="0000079E" w:rsidRDefault="00762FB0" w:rsidP="00762FB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96.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Деятельность по предоставлению прочих персональных услуг</w:t>
            </w:r>
          </w:p>
        </w:tc>
      </w:tr>
      <w:tr w:rsidR="004B2589" w:rsidRPr="00066AE1" w14:paraId="69789381" w14:textId="77777777" w:rsidTr="00F77282">
        <w:trPr>
          <w:trHeight w:val="852"/>
        </w:trPr>
        <w:tc>
          <w:tcPr>
            <w:tcW w:w="815" w:type="dxa"/>
            <w:vMerge w:val="restart"/>
            <w:vAlign w:val="center"/>
          </w:tcPr>
          <w:p w14:paraId="65288E1E" w14:textId="4EE6641A" w:rsidR="004B2589" w:rsidRPr="00066AE1" w:rsidRDefault="007527CE" w:rsidP="00F77282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1</w:t>
            </w:r>
            <w:r w:rsidR="00885A5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85" w:type="dxa"/>
            <w:vMerge w:val="restart"/>
            <w:vAlign w:val="center"/>
          </w:tcPr>
          <w:p w14:paraId="5FE0F34E" w14:textId="77777777" w:rsidR="00885A50" w:rsidRPr="0000079E" w:rsidRDefault="00885A50" w:rsidP="0000079E">
            <w:pPr>
              <w:rPr>
                <w:color w:val="000000"/>
                <w:sz w:val="22"/>
                <w:szCs w:val="22"/>
              </w:rPr>
            </w:pPr>
            <w:proofErr w:type="gramStart"/>
            <w:r w:rsidRPr="0000079E">
              <w:rPr>
                <w:color w:val="000000"/>
                <w:sz w:val="22"/>
                <w:szCs w:val="22"/>
              </w:rPr>
              <w:t xml:space="preserve">Отрасли экономики, в которых реализуются приоритетные направления развития науки, </w:t>
            </w:r>
            <w:r w:rsidRPr="0000079E">
              <w:rPr>
                <w:color w:val="000000"/>
                <w:sz w:val="22"/>
                <w:szCs w:val="22"/>
              </w:rPr>
              <w:lastRenderedPageBreak/>
              <w:t xml:space="preserve">технологий и техники в Российской Федерации, а также критические технологии Российской Федерации, </w:t>
            </w:r>
            <w:hyperlink r:id="rId8" w:history="1">
              <w:r w:rsidRPr="0000079E">
                <w:rPr>
                  <w:color w:val="000000"/>
                  <w:sz w:val="22"/>
                  <w:szCs w:val="22"/>
                </w:rPr>
                <w:t>перечень</w:t>
              </w:r>
            </w:hyperlink>
            <w:r w:rsidRPr="0000079E">
              <w:rPr>
                <w:color w:val="000000"/>
                <w:sz w:val="22"/>
                <w:szCs w:val="22"/>
              </w:rPr>
              <w:t xml:space="preserve"> которых утвержден Указом Президента Российской Федерации от 7 июля 2011 г. N 899 "Об утверждении приоритетных направлений развития науки, технологий и техники в Российской Федерации и перечня критических технологий Российской Федерации".</w:t>
            </w:r>
            <w:proofErr w:type="gramEnd"/>
          </w:p>
          <w:p w14:paraId="53E2F271" w14:textId="11F7F7F0" w:rsidR="004B2589" w:rsidRPr="00066AE1" w:rsidRDefault="004B2589" w:rsidP="00885A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47BC399" w14:textId="77777777" w:rsidR="004B2589" w:rsidRPr="00066AE1" w:rsidRDefault="004B2589" w:rsidP="0091292C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lastRenderedPageBreak/>
              <w:t>РАЗДЕЛ J. ДЕЯТЕЛЬНОСТЬ В ОБЛАСТИ ИНФОРМАЦИИ И СВЯЗИ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14:paraId="5B0BA9A9" w14:textId="77777777" w:rsidR="004B2589" w:rsidRPr="00066AE1" w:rsidRDefault="004B2589" w:rsidP="00801E70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62. Разработка компьютерного программного обеспечения, консультационные услуги в данной области и другие сопутствующие услуги (за исключением подгрупп 62.02.3, 62.02.9)</w:t>
            </w:r>
          </w:p>
        </w:tc>
      </w:tr>
      <w:tr w:rsidR="004B2589" w:rsidRPr="00066AE1" w14:paraId="7CF1D7F5" w14:textId="77777777" w:rsidTr="00F77282">
        <w:trPr>
          <w:trHeight w:val="852"/>
        </w:trPr>
        <w:tc>
          <w:tcPr>
            <w:tcW w:w="815" w:type="dxa"/>
            <w:vMerge/>
            <w:vAlign w:val="center"/>
          </w:tcPr>
          <w:p w14:paraId="51BFB745" w14:textId="77777777" w:rsidR="004B2589" w:rsidRPr="00066AE1" w:rsidRDefault="004B2589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42E6B220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274C4A39" w14:textId="77777777" w:rsidR="004B2589" w:rsidRPr="00066AE1" w:rsidRDefault="004B2589" w:rsidP="0091292C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РАЗДЕЛ M. ДЕЯТЕЛЬНОСТЬ ПРОФЕССИОНАЛЬНАЯ, НАУЧНАЯ И ТЕХНИЧЕСКАЯ</w:t>
            </w:r>
          </w:p>
        </w:tc>
        <w:tc>
          <w:tcPr>
            <w:tcW w:w="7088" w:type="dxa"/>
            <w:shd w:val="clear" w:color="000000" w:fill="FFFFFF"/>
            <w:vAlign w:val="bottom"/>
          </w:tcPr>
          <w:p w14:paraId="34C822F5" w14:textId="77777777" w:rsidR="004B2589" w:rsidRPr="00066AE1" w:rsidRDefault="004B2589" w:rsidP="00801E70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71.12.3 Работы геологоразведочные, геофизические и геохимические в области изучения недр и воспроизводства минерально-сырьевой базы</w:t>
            </w:r>
          </w:p>
        </w:tc>
      </w:tr>
      <w:tr w:rsidR="004B2589" w:rsidRPr="00066AE1" w14:paraId="6A8D82B2" w14:textId="77777777" w:rsidTr="00F77282">
        <w:trPr>
          <w:trHeight w:val="852"/>
        </w:trPr>
        <w:tc>
          <w:tcPr>
            <w:tcW w:w="815" w:type="dxa"/>
            <w:vMerge/>
            <w:vAlign w:val="center"/>
          </w:tcPr>
          <w:p w14:paraId="64F6D2BB" w14:textId="77777777" w:rsidR="004B2589" w:rsidRPr="00066AE1" w:rsidRDefault="004B2589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6BFF2C2B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374E5E77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</w:tcPr>
          <w:p w14:paraId="548AC3FC" w14:textId="77777777" w:rsidR="004B2589" w:rsidRPr="00066AE1" w:rsidRDefault="004B2589" w:rsidP="00801E70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71.12.4 Деятельность геодезическая и картографическая</w:t>
            </w:r>
          </w:p>
        </w:tc>
      </w:tr>
      <w:tr w:rsidR="004B2589" w:rsidRPr="00066AE1" w14:paraId="266233BC" w14:textId="77777777" w:rsidTr="00F77282">
        <w:trPr>
          <w:trHeight w:val="852"/>
        </w:trPr>
        <w:tc>
          <w:tcPr>
            <w:tcW w:w="815" w:type="dxa"/>
            <w:vMerge/>
            <w:vAlign w:val="center"/>
          </w:tcPr>
          <w:p w14:paraId="51DBD2EF" w14:textId="77777777" w:rsidR="004B2589" w:rsidRPr="00066AE1" w:rsidRDefault="004B2589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793806B8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7566B042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</w:tcPr>
          <w:p w14:paraId="7F84D812" w14:textId="77777777" w:rsidR="004B2589" w:rsidRPr="00066AE1" w:rsidRDefault="004B2589" w:rsidP="00801E70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71.12.5 Деятельность в области гидрометеорологии и смежных с ней областях, мониторинга состояния окружающей среды, ее загрязнения</w:t>
            </w:r>
          </w:p>
        </w:tc>
      </w:tr>
      <w:tr w:rsidR="004B2589" w:rsidRPr="006231B3" w14:paraId="3F55430C" w14:textId="77777777" w:rsidTr="00F77282">
        <w:trPr>
          <w:trHeight w:val="853"/>
        </w:trPr>
        <w:tc>
          <w:tcPr>
            <w:tcW w:w="815" w:type="dxa"/>
            <w:vMerge/>
            <w:vAlign w:val="center"/>
          </w:tcPr>
          <w:p w14:paraId="20677D41" w14:textId="77777777" w:rsidR="004B2589" w:rsidRPr="00066AE1" w:rsidRDefault="004B2589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3D3CE4CE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64228388" w14:textId="77777777" w:rsidR="004B2589" w:rsidRPr="00066AE1" w:rsidRDefault="004B2589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bottom"/>
          </w:tcPr>
          <w:p w14:paraId="1B1CEA4D" w14:textId="77777777" w:rsidR="004B2589" w:rsidRPr="003C2FB6" w:rsidRDefault="004B2589" w:rsidP="00801E70">
            <w:pPr>
              <w:rPr>
                <w:color w:val="000000"/>
                <w:sz w:val="22"/>
                <w:szCs w:val="22"/>
              </w:rPr>
            </w:pPr>
            <w:r w:rsidRPr="00066AE1">
              <w:rPr>
                <w:color w:val="000000"/>
                <w:sz w:val="22"/>
                <w:szCs w:val="22"/>
              </w:rPr>
              <w:t>72. Научные исследования и разработки (за исключением подгрупп 72.20.1, 72.20.2)</w:t>
            </w:r>
          </w:p>
        </w:tc>
      </w:tr>
      <w:tr w:rsidR="000A6838" w:rsidRPr="006231B3" w14:paraId="0036B20F" w14:textId="77777777" w:rsidTr="000A6838">
        <w:trPr>
          <w:trHeight w:val="1830"/>
        </w:trPr>
        <w:tc>
          <w:tcPr>
            <w:tcW w:w="815" w:type="dxa"/>
            <w:vMerge w:val="restart"/>
            <w:vAlign w:val="center"/>
          </w:tcPr>
          <w:p w14:paraId="44F9EA3E" w14:textId="77777777" w:rsidR="000A6838" w:rsidRPr="00066AE1" w:rsidRDefault="000A6838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585" w:type="dxa"/>
            <w:vMerge w:val="restart"/>
            <w:vAlign w:val="center"/>
          </w:tcPr>
          <w:p w14:paraId="429C1FEB" w14:textId="77777777" w:rsidR="000A6838" w:rsidRPr="00066AE1" w:rsidRDefault="000A6838" w:rsidP="00F31A13">
            <w:pPr>
              <w:rPr>
                <w:color w:val="000000"/>
                <w:sz w:val="22"/>
                <w:szCs w:val="22"/>
              </w:rPr>
            </w:pPr>
            <w:proofErr w:type="gramStart"/>
            <w:r w:rsidRPr="00885A50">
              <w:rPr>
                <w:color w:val="000000"/>
                <w:sz w:val="22"/>
                <w:szCs w:val="22"/>
              </w:rPr>
              <w:t xml:space="preserve">Деятельность в сфере розничной торговли при условии, что субъект малого или среднего предпринимательства зарегистрирован и (или) осуществляет такую деятельность (в том числе через свои филиалы и иные обособленные подразделения, за исключением представительств) на территории </w:t>
            </w:r>
            <w:proofErr w:type="spellStart"/>
            <w:r w:rsidRPr="00885A50">
              <w:rPr>
                <w:color w:val="000000"/>
                <w:sz w:val="22"/>
                <w:szCs w:val="22"/>
              </w:rPr>
              <w:t>монопрофильного</w:t>
            </w:r>
            <w:proofErr w:type="spellEnd"/>
            <w:r w:rsidRPr="00885A50">
              <w:rPr>
                <w:color w:val="000000"/>
                <w:sz w:val="22"/>
                <w:szCs w:val="22"/>
              </w:rPr>
              <w:t xml:space="preserve"> муниципального образования, включенного в перечень </w:t>
            </w:r>
            <w:proofErr w:type="spellStart"/>
            <w:r w:rsidRPr="00885A50">
              <w:rPr>
                <w:color w:val="000000"/>
                <w:sz w:val="22"/>
                <w:szCs w:val="22"/>
              </w:rPr>
              <w:t>монопрофильных</w:t>
            </w:r>
            <w:proofErr w:type="spellEnd"/>
            <w:r w:rsidRPr="00885A50">
              <w:rPr>
                <w:color w:val="000000"/>
                <w:sz w:val="22"/>
                <w:szCs w:val="22"/>
              </w:rPr>
              <w:t xml:space="preserve"> муниципальных образований Российской Федерации (моногородов), утвержденный распоряжением Правительства Российской Федерации от 29 июля 2014 г. N 1398-р, и доля</w:t>
            </w:r>
            <w:proofErr w:type="gramEnd"/>
            <w:r w:rsidRPr="00885A50">
              <w:rPr>
                <w:color w:val="000000"/>
                <w:sz w:val="22"/>
                <w:szCs w:val="22"/>
              </w:rPr>
              <w:t xml:space="preserve"> доходов от ее осуществления по итогам предыдущего календарного года составляет не менее 70 процентов в общей сумме доходов субъекта малого или среднего предпринимательства.</w:t>
            </w:r>
          </w:p>
        </w:tc>
        <w:tc>
          <w:tcPr>
            <w:tcW w:w="3402" w:type="dxa"/>
            <w:vMerge w:val="restart"/>
            <w:vAlign w:val="center"/>
          </w:tcPr>
          <w:p w14:paraId="7A815A93" w14:textId="77777777" w:rsidR="000A6838" w:rsidRPr="0000079E" w:rsidRDefault="000A6838" w:rsidP="0000079E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РАЗДЕЛ </w:t>
            </w:r>
            <w:r>
              <w:rPr>
                <w:color w:val="000000"/>
                <w:sz w:val="22"/>
                <w:szCs w:val="22"/>
                <w:lang w:val="en-US"/>
              </w:rPr>
              <w:t>G</w:t>
            </w:r>
            <w:r w:rsidRPr="0000079E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14:paraId="4F7CC24C" w14:textId="1D5FD1F5" w:rsidR="000A6838" w:rsidRPr="0000079E" w:rsidRDefault="000A6838" w:rsidP="0000079E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1818C7">
              <w:rPr>
                <w:rFonts w:eastAsiaTheme="minorHAnsi"/>
                <w:sz w:val="22"/>
                <w:szCs w:val="22"/>
                <w:lang w:eastAsia="en-US"/>
              </w:rPr>
              <w:t>45.2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818C7">
              <w:rPr>
                <w:rFonts w:eastAsiaTheme="minorHAnsi"/>
                <w:sz w:val="22"/>
                <w:szCs w:val="22"/>
                <w:lang w:eastAsia="en-US"/>
              </w:rPr>
              <w:t>Техническое обслуживание и ремонт автотранспортных средств</w:t>
            </w:r>
          </w:p>
        </w:tc>
      </w:tr>
      <w:tr w:rsidR="000A6838" w:rsidRPr="006231B3" w14:paraId="5681718F" w14:textId="77777777" w:rsidTr="00F77282">
        <w:trPr>
          <w:trHeight w:val="4479"/>
        </w:trPr>
        <w:tc>
          <w:tcPr>
            <w:tcW w:w="815" w:type="dxa"/>
            <w:vMerge/>
            <w:vAlign w:val="center"/>
          </w:tcPr>
          <w:p w14:paraId="73212BD5" w14:textId="77777777" w:rsidR="000A6838" w:rsidRDefault="000A6838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5A9B7646" w14:textId="77777777" w:rsidR="000A6838" w:rsidRPr="00885A50" w:rsidRDefault="000A6838" w:rsidP="00F31A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19154ADA" w14:textId="77777777" w:rsidR="000A6838" w:rsidRDefault="000A6838" w:rsidP="0000079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</w:tcPr>
          <w:p w14:paraId="60E5447E" w14:textId="46A0F0CB" w:rsidR="000A6838" w:rsidRDefault="000A6838" w:rsidP="0000079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47.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Торговля розничная, кроме торговли автотранспортными средствами и мотоциклами</w:t>
            </w:r>
          </w:p>
        </w:tc>
      </w:tr>
      <w:tr w:rsidR="00B52EA0" w:rsidRPr="006231B3" w14:paraId="79F2E699" w14:textId="77777777" w:rsidTr="00F77282">
        <w:trPr>
          <w:trHeight w:val="1412"/>
        </w:trPr>
        <w:tc>
          <w:tcPr>
            <w:tcW w:w="815" w:type="dxa"/>
            <w:vMerge w:val="restart"/>
            <w:vAlign w:val="center"/>
          </w:tcPr>
          <w:p w14:paraId="4D5991C3" w14:textId="77777777" w:rsidR="00B52EA0" w:rsidRPr="00066AE1" w:rsidRDefault="00B52EA0" w:rsidP="00F7728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3585" w:type="dxa"/>
            <w:vMerge w:val="restart"/>
            <w:vAlign w:val="center"/>
          </w:tcPr>
          <w:p w14:paraId="42B07163" w14:textId="77777777" w:rsidR="00D0387A" w:rsidRDefault="00D0387A" w:rsidP="00F77282">
            <w:pPr>
              <w:pStyle w:val="ConsPlusNormal"/>
              <w:spacing w:before="200"/>
              <w:jc w:val="both"/>
            </w:pPr>
            <w:proofErr w:type="gramStart"/>
            <w:r>
              <w:t>Деятельность в сфере розничной и (или) оптовой торговли при условии, что субъект малого или среднего предпринимательства зарегистрирован и (или) осуществляет такую деятельность (в том числе через свои филиалы и иные обособленные подразделения, за исключением представительств) на территориях субъектов Российской Федерации, входящих в состав Дальневосточного федерального округа, и доля доходов от ее осуществления по итогам предыдущего календарного года составляет не менее</w:t>
            </w:r>
            <w:proofErr w:type="gramEnd"/>
            <w:r>
              <w:t xml:space="preserve"> 70 процентов в общей сумме доходов субъекта малого или среднего предпринимательства.</w:t>
            </w:r>
          </w:p>
          <w:p w14:paraId="0039B50B" w14:textId="4AA19D91" w:rsidR="00B52EA0" w:rsidRPr="00066AE1" w:rsidRDefault="00B52EA0" w:rsidP="0071553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40E328A2" w14:textId="77777777" w:rsidR="00B52EA0" w:rsidRPr="0071553E" w:rsidRDefault="00B52EA0" w:rsidP="0071553E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РАЗДЕЛ </w:t>
            </w:r>
            <w:r>
              <w:rPr>
                <w:color w:val="000000"/>
                <w:sz w:val="22"/>
                <w:szCs w:val="22"/>
                <w:lang w:val="en-US"/>
              </w:rPr>
              <w:t>G</w:t>
            </w:r>
            <w:r w:rsidRPr="0071553E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7088" w:type="dxa"/>
            <w:shd w:val="clear" w:color="000000" w:fill="FFFFFF"/>
            <w:vAlign w:val="center"/>
          </w:tcPr>
          <w:p w14:paraId="659AAD30" w14:textId="217E6A8D" w:rsidR="00B52EA0" w:rsidRPr="0071553E" w:rsidRDefault="001818C7" w:rsidP="001818C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1818C7">
              <w:rPr>
                <w:rFonts w:eastAsiaTheme="minorHAnsi"/>
                <w:sz w:val="22"/>
                <w:szCs w:val="22"/>
                <w:lang w:eastAsia="en-US"/>
              </w:rPr>
              <w:t>45.2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818C7">
              <w:rPr>
                <w:rFonts w:eastAsiaTheme="minorHAnsi"/>
                <w:sz w:val="22"/>
                <w:szCs w:val="22"/>
                <w:lang w:eastAsia="en-US"/>
              </w:rPr>
              <w:t>Техническое обслуживание и ремонт автотранспортных средств</w:t>
            </w:r>
          </w:p>
        </w:tc>
      </w:tr>
      <w:tr w:rsidR="00B52EA0" w:rsidRPr="006231B3" w14:paraId="081722CD" w14:textId="77777777" w:rsidTr="00F77282">
        <w:trPr>
          <w:trHeight w:val="2101"/>
        </w:trPr>
        <w:tc>
          <w:tcPr>
            <w:tcW w:w="815" w:type="dxa"/>
            <w:vMerge/>
            <w:vAlign w:val="center"/>
          </w:tcPr>
          <w:p w14:paraId="76856574" w14:textId="77777777" w:rsidR="00B52EA0" w:rsidRDefault="00B52EA0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7692064D" w14:textId="77777777" w:rsidR="00B52EA0" w:rsidRPr="00885A50" w:rsidRDefault="00B52EA0" w:rsidP="0071553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B08BF38" w14:textId="77777777" w:rsidR="00B52EA0" w:rsidRDefault="00B52EA0" w:rsidP="007155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</w:tcPr>
          <w:p w14:paraId="799C9BEF" w14:textId="77777777" w:rsidR="00B52EA0" w:rsidRDefault="00B52EA0" w:rsidP="0003090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46. Т</w:t>
            </w:r>
            <w:r w:rsidRPr="00030903">
              <w:rPr>
                <w:rFonts w:eastAsiaTheme="minorHAnsi"/>
                <w:sz w:val="22"/>
                <w:szCs w:val="22"/>
                <w:lang w:eastAsia="en-US"/>
              </w:rPr>
              <w:t>орговля оптовая, кроме оптовой торговли автотранспо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ртными средствами и мотоциклами</w:t>
            </w:r>
          </w:p>
        </w:tc>
      </w:tr>
      <w:tr w:rsidR="00B52EA0" w:rsidRPr="006231B3" w14:paraId="35603ECE" w14:textId="77777777" w:rsidTr="00F77282">
        <w:trPr>
          <w:trHeight w:val="2102"/>
        </w:trPr>
        <w:tc>
          <w:tcPr>
            <w:tcW w:w="815" w:type="dxa"/>
            <w:vMerge/>
            <w:vAlign w:val="center"/>
          </w:tcPr>
          <w:p w14:paraId="7A9ED96D" w14:textId="77777777" w:rsidR="00B52EA0" w:rsidRDefault="00B52EA0" w:rsidP="00F772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85" w:type="dxa"/>
            <w:vMerge/>
            <w:vAlign w:val="center"/>
          </w:tcPr>
          <w:p w14:paraId="3B082B53" w14:textId="77777777" w:rsidR="00B52EA0" w:rsidRPr="00885A50" w:rsidRDefault="00B52EA0" w:rsidP="0071553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4372EB64" w14:textId="77777777" w:rsidR="00B52EA0" w:rsidRDefault="00B52EA0" w:rsidP="007155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shd w:val="clear" w:color="000000" w:fill="FFFFFF"/>
            <w:vAlign w:val="center"/>
          </w:tcPr>
          <w:p w14:paraId="2ABD25CF" w14:textId="77777777" w:rsidR="00B52EA0" w:rsidRDefault="00B52EA0" w:rsidP="007155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47.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Торговля розничная, кроме торговли автотранспортными средствами и мотоциклами</w:t>
            </w:r>
          </w:p>
        </w:tc>
      </w:tr>
    </w:tbl>
    <w:p w14:paraId="48563F0D" w14:textId="77777777" w:rsidR="00A93FBB" w:rsidRPr="006231B3" w:rsidRDefault="00A93FBB" w:rsidP="00A93FBB">
      <w:pPr>
        <w:rPr>
          <w:color w:val="000000"/>
          <w:sz w:val="22"/>
          <w:szCs w:val="22"/>
        </w:rPr>
      </w:pPr>
    </w:p>
    <w:p w14:paraId="2FBDA3E0" w14:textId="77777777" w:rsidR="00222249" w:rsidRDefault="00AB61CC"/>
    <w:sectPr w:rsidR="00222249" w:rsidSect="000A6838">
      <w:headerReference w:type="default" r:id="rId9"/>
      <w:pgSz w:w="16838" w:h="11906" w:orient="landscape"/>
      <w:pgMar w:top="1134" w:right="1134" w:bottom="709" w:left="1276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0F75B35" w15:done="0"/>
  <w15:commentEx w15:paraId="55F02F6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496A7" w14:textId="77777777" w:rsidR="00AB61CC" w:rsidRDefault="00AB61CC" w:rsidP="00A16BE1">
      <w:r>
        <w:separator/>
      </w:r>
    </w:p>
  </w:endnote>
  <w:endnote w:type="continuationSeparator" w:id="0">
    <w:p w14:paraId="77D3EA28" w14:textId="77777777" w:rsidR="00AB61CC" w:rsidRDefault="00AB61CC" w:rsidP="00A1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AB36FE" w14:textId="77777777" w:rsidR="00AB61CC" w:rsidRDefault="00AB61CC" w:rsidP="00A16BE1">
      <w:r>
        <w:separator/>
      </w:r>
    </w:p>
  </w:footnote>
  <w:footnote w:type="continuationSeparator" w:id="0">
    <w:p w14:paraId="7383CA21" w14:textId="77777777" w:rsidR="00AB61CC" w:rsidRDefault="00AB61CC" w:rsidP="00A16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6439993"/>
      <w:docPartObj>
        <w:docPartGallery w:val="Page Numbers (Top of Page)"/>
        <w:docPartUnique/>
      </w:docPartObj>
    </w:sdtPr>
    <w:sdtEndPr/>
    <w:sdtContent>
      <w:p w14:paraId="0AEC47F0" w14:textId="77777777" w:rsidR="00E817A0" w:rsidRDefault="00E817A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6EA">
          <w:rPr>
            <w:noProof/>
          </w:rPr>
          <w:t>5</w:t>
        </w:r>
        <w:r>
          <w:fldChar w:fldCharType="end"/>
        </w:r>
      </w:p>
    </w:sdtContent>
  </w:sdt>
  <w:p w14:paraId="259071FE" w14:textId="77777777" w:rsidR="00E817A0" w:rsidRDefault="00E817A0">
    <w:pPr>
      <w:pStyle w:val="a6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йфонов Кермен Георгиевич">
    <w15:presenceInfo w15:providerId="AD" w15:userId="S-1-5-21-2509222527-3473664192-1900209780-42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A16"/>
    <w:rsid w:val="0000079E"/>
    <w:rsid w:val="000125E7"/>
    <w:rsid w:val="00030903"/>
    <w:rsid w:val="00066AE1"/>
    <w:rsid w:val="000A6838"/>
    <w:rsid w:val="000E6498"/>
    <w:rsid w:val="001818C7"/>
    <w:rsid w:val="001D29E2"/>
    <w:rsid w:val="001F4268"/>
    <w:rsid w:val="002378E9"/>
    <w:rsid w:val="0026353B"/>
    <w:rsid w:val="002C3BD7"/>
    <w:rsid w:val="002C6DF1"/>
    <w:rsid w:val="002D4717"/>
    <w:rsid w:val="00337EA1"/>
    <w:rsid w:val="0036276F"/>
    <w:rsid w:val="003A2A49"/>
    <w:rsid w:val="003B14F6"/>
    <w:rsid w:val="003C2FB6"/>
    <w:rsid w:val="003C5B89"/>
    <w:rsid w:val="003F1512"/>
    <w:rsid w:val="003F6880"/>
    <w:rsid w:val="00425C33"/>
    <w:rsid w:val="004B2589"/>
    <w:rsid w:val="004D165C"/>
    <w:rsid w:val="00526D20"/>
    <w:rsid w:val="00536A14"/>
    <w:rsid w:val="005B1A16"/>
    <w:rsid w:val="006017A3"/>
    <w:rsid w:val="006540EE"/>
    <w:rsid w:val="00660809"/>
    <w:rsid w:val="0067445A"/>
    <w:rsid w:val="006D68B3"/>
    <w:rsid w:val="007216C9"/>
    <w:rsid w:val="007527CE"/>
    <w:rsid w:val="00762FB0"/>
    <w:rsid w:val="00775CC2"/>
    <w:rsid w:val="00885A50"/>
    <w:rsid w:val="008B26B5"/>
    <w:rsid w:val="008C1D7B"/>
    <w:rsid w:val="008D56EA"/>
    <w:rsid w:val="008D6C67"/>
    <w:rsid w:val="008F18BC"/>
    <w:rsid w:val="008F6A6A"/>
    <w:rsid w:val="00914220"/>
    <w:rsid w:val="00984A3C"/>
    <w:rsid w:val="009A50F3"/>
    <w:rsid w:val="009B32B3"/>
    <w:rsid w:val="009C085C"/>
    <w:rsid w:val="009E606C"/>
    <w:rsid w:val="00A16BE1"/>
    <w:rsid w:val="00A47511"/>
    <w:rsid w:val="00A92994"/>
    <w:rsid w:val="00A93FBB"/>
    <w:rsid w:val="00AB61CC"/>
    <w:rsid w:val="00AF073B"/>
    <w:rsid w:val="00B52EA0"/>
    <w:rsid w:val="00B77627"/>
    <w:rsid w:val="00BB3D20"/>
    <w:rsid w:val="00BE2823"/>
    <w:rsid w:val="00BF5F0E"/>
    <w:rsid w:val="00C03061"/>
    <w:rsid w:val="00C1140E"/>
    <w:rsid w:val="00C16B7B"/>
    <w:rsid w:val="00C209DB"/>
    <w:rsid w:val="00C3370A"/>
    <w:rsid w:val="00CB16C4"/>
    <w:rsid w:val="00CB6C09"/>
    <w:rsid w:val="00D0387A"/>
    <w:rsid w:val="00D803E0"/>
    <w:rsid w:val="00DA07DD"/>
    <w:rsid w:val="00DA1A94"/>
    <w:rsid w:val="00E43212"/>
    <w:rsid w:val="00E62F85"/>
    <w:rsid w:val="00E634BA"/>
    <w:rsid w:val="00E76105"/>
    <w:rsid w:val="00E817A0"/>
    <w:rsid w:val="00EF2597"/>
    <w:rsid w:val="00F14251"/>
    <w:rsid w:val="00F21630"/>
    <w:rsid w:val="00F271DC"/>
    <w:rsid w:val="00F57DFF"/>
    <w:rsid w:val="00F77282"/>
    <w:rsid w:val="00F968D0"/>
    <w:rsid w:val="00FA16E6"/>
    <w:rsid w:val="00FD700C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44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93FBB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A93FBB"/>
    <w:rPr>
      <w:rFonts w:ascii="Calibri" w:eastAsia="Calibri" w:hAnsi="Calibri" w:cs="Times New Roman"/>
      <w:sz w:val="20"/>
      <w:szCs w:val="20"/>
    </w:rPr>
  </w:style>
  <w:style w:type="paragraph" w:customStyle="1" w:styleId="ConsPlusNormal">
    <w:name w:val="ConsPlusNormal"/>
    <w:rsid w:val="00A93F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styleId="a5">
    <w:name w:val="footnote reference"/>
    <w:basedOn w:val="a0"/>
    <w:uiPriority w:val="99"/>
    <w:semiHidden/>
    <w:unhideWhenUsed/>
    <w:rsid w:val="00A16BE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803E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03E0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165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165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16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D165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D16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93FBB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A93FBB"/>
    <w:rPr>
      <w:rFonts w:ascii="Calibri" w:eastAsia="Calibri" w:hAnsi="Calibri" w:cs="Times New Roman"/>
      <w:sz w:val="20"/>
      <w:szCs w:val="20"/>
    </w:rPr>
  </w:style>
  <w:style w:type="paragraph" w:customStyle="1" w:styleId="ConsPlusNormal">
    <w:name w:val="ConsPlusNormal"/>
    <w:rsid w:val="00A93F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styleId="a5">
    <w:name w:val="footnote reference"/>
    <w:basedOn w:val="a0"/>
    <w:uiPriority w:val="99"/>
    <w:semiHidden/>
    <w:unhideWhenUsed/>
    <w:rsid w:val="00A16BE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817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17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803E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03E0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165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165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16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D165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D16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6BBF32030AAC3FE99387F737633EAB6962C191896DA3E22A2831E75418CA5142F78BF750DA8C45sC14Q" TargetMode="Externa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A55A1-CC6F-4187-8A43-3F395FD7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Бабурова-Паламарчук Ирина Анатольевна</dc:creator>
  <cp:lastModifiedBy>User</cp:lastModifiedBy>
  <cp:revision>2</cp:revision>
  <cp:lastPrinted>2018-02-06T13:39:00Z</cp:lastPrinted>
  <dcterms:created xsi:type="dcterms:W3CDTF">2018-03-19T07:20:00Z</dcterms:created>
  <dcterms:modified xsi:type="dcterms:W3CDTF">2018-03-19T07:20:00Z</dcterms:modified>
</cp:coreProperties>
</file>