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11" w:rsidRPr="006D0411" w:rsidRDefault="006D0411" w:rsidP="006D0411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Times New Roman" w:hAnsi="Tahoma" w:cs="Tahoma"/>
          <w:b/>
          <w:lang w:eastAsia="ru-RU"/>
        </w:rPr>
      </w:pPr>
      <w:r w:rsidRPr="006D0411">
        <w:rPr>
          <w:rFonts w:ascii="Tahoma" w:eastAsia="Times New Roman" w:hAnsi="Tahoma" w:cs="Tahoma"/>
          <w:b/>
          <w:lang w:eastAsia="ru-RU"/>
        </w:rPr>
        <w:t>Приложение № 4</w:t>
      </w:r>
    </w:p>
    <w:p w:rsidR="006D0411" w:rsidRPr="006D0411" w:rsidRDefault="006D0411" w:rsidP="006D0411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Times New Roman" w:hAnsi="Tahoma" w:cs="Tahoma"/>
          <w:b/>
          <w:lang w:eastAsia="ru-RU"/>
        </w:rPr>
      </w:pPr>
    </w:p>
    <w:p w:rsidR="006D0411" w:rsidRPr="006D0411" w:rsidRDefault="006D0411" w:rsidP="006D0411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sz w:val="24"/>
          <w:szCs w:val="24"/>
          <w:lang w:eastAsia="ru-RU"/>
        </w:rPr>
      </w:pPr>
      <w:r w:rsidRPr="006D0411">
        <w:rPr>
          <w:rFonts w:ascii="Tahoma" w:eastAsia="Calibri" w:hAnsi="Tahoma" w:cs="Tahoma"/>
          <w:b/>
          <w:sz w:val="24"/>
          <w:szCs w:val="24"/>
          <w:lang w:eastAsia="ru-RU"/>
        </w:rPr>
        <w:t>Пояснительная записка к вопросу № 2 предварительной повестки дня внеочередного Общего Собрания членов Союза СРОП «Западная Сибирь»</w:t>
      </w:r>
    </w:p>
    <w:p w:rsidR="006D0411" w:rsidRPr="006D0411" w:rsidRDefault="006D0411" w:rsidP="006D0411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sz w:val="24"/>
          <w:szCs w:val="24"/>
          <w:lang w:eastAsia="ru-RU"/>
        </w:rPr>
      </w:pPr>
    </w:p>
    <w:p w:rsidR="006D0411" w:rsidRPr="006D0411" w:rsidRDefault="006D0411" w:rsidP="006D0411">
      <w:pPr>
        <w:spacing w:after="0"/>
        <w:ind w:left="284" w:hanging="284"/>
        <w:jc w:val="both"/>
        <w:rPr>
          <w:rFonts w:ascii="Tahoma" w:eastAsia="Times New Roman" w:hAnsi="Tahoma" w:cs="Tahoma"/>
          <w:b/>
          <w:lang w:eastAsia="ru-RU"/>
        </w:rPr>
      </w:pPr>
      <w:r w:rsidRPr="006D0411">
        <w:rPr>
          <w:rFonts w:ascii="Tahoma" w:eastAsia="Times New Roman" w:hAnsi="Tahoma" w:cs="Tahoma"/>
          <w:b/>
          <w:lang w:eastAsia="ru-RU"/>
        </w:rPr>
        <w:t>2.</w:t>
      </w:r>
      <w:r w:rsidRPr="006D0411">
        <w:rPr>
          <w:rFonts w:ascii="Tahoma" w:eastAsia="Times New Roman" w:hAnsi="Tahoma" w:cs="Tahoma"/>
          <w:b/>
          <w:lang w:eastAsia="ru-RU"/>
        </w:rPr>
        <w:tab/>
        <w:t>Утверждение документов Союза СРОП «Западная Сибирь» в новой редакции:</w:t>
      </w:r>
    </w:p>
    <w:p w:rsidR="006D0411" w:rsidRPr="006D0411" w:rsidRDefault="006D0411" w:rsidP="006D0411">
      <w:pPr>
        <w:spacing w:after="0"/>
        <w:ind w:left="720"/>
        <w:jc w:val="both"/>
        <w:rPr>
          <w:rFonts w:ascii="Tahoma" w:eastAsia="Times New Roman" w:hAnsi="Tahoma" w:cs="Tahoma"/>
          <w:b/>
          <w:lang w:eastAsia="ru-RU"/>
        </w:rPr>
      </w:pPr>
      <w:r w:rsidRPr="006D0411">
        <w:rPr>
          <w:rFonts w:ascii="Tahoma" w:eastAsia="Times New Roman" w:hAnsi="Tahoma" w:cs="Tahoma"/>
          <w:b/>
          <w:lang w:eastAsia="ru-RU"/>
        </w:rPr>
        <w:t>2.1</w:t>
      </w:r>
      <w:r w:rsidRPr="006D0411">
        <w:rPr>
          <w:rFonts w:ascii="Tahoma" w:eastAsia="Times New Roman" w:hAnsi="Tahoma" w:cs="Tahoma"/>
          <w:lang w:eastAsia="ru-RU"/>
        </w:rPr>
        <w:t xml:space="preserve"> </w:t>
      </w:r>
      <w:r w:rsidRPr="006D0411">
        <w:rPr>
          <w:rFonts w:ascii="Tahoma" w:eastAsia="Times New Roman" w:hAnsi="Tahoma" w:cs="Tahoma"/>
          <w:lang w:eastAsia="ru-RU"/>
        </w:rPr>
        <w:tab/>
      </w:r>
      <w:r w:rsidRPr="006D0411">
        <w:rPr>
          <w:rFonts w:ascii="Tahoma" w:eastAsia="Times New Roman" w:hAnsi="Tahoma" w:cs="Tahoma"/>
          <w:b/>
          <w:lang w:eastAsia="ru-RU"/>
        </w:rPr>
        <w:t>Положение о проведении Союзом СРОП «Западная Сибирь» анализа деятельности своих членов на основании информации, представляемой ими в форме отчетов.</w:t>
      </w:r>
    </w:p>
    <w:p w:rsidR="006D0411" w:rsidRPr="006D0411" w:rsidRDefault="006D0411" w:rsidP="006D0411">
      <w:pPr>
        <w:spacing w:after="0"/>
        <w:ind w:left="720"/>
        <w:jc w:val="both"/>
        <w:rPr>
          <w:rFonts w:ascii="Tahoma" w:eastAsia="Times New Roman" w:hAnsi="Tahoma" w:cs="Tahoma"/>
          <w:b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b/>
          <w:lang w:eastAsia="ru-RU"/>
        </w:rPr>
      </w:pPr>
      <w:r w:rsidRPr="006D0411">
        <w:rPr>
          <w:rFonts w:ascii="Tahoma" w:eastAsia="Times New Roman" w:hAnsi="Tahoma" w:cs="Tahoma"/>
          <w:i/>
          <w:u w:val="single"/>
          <w:lang w:eastAsia="ru-RU"/>
        </w:rPr>
        <w:t>В новой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>Пункт  3.2 изложить в  следующей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 xml:space="preserve"> 3.2. </w:t>
      </w:r>
      <w:proofErr w:type="gramStart"/>
      <w:r w:rsidRPr="006D0411">
        <w:rPr>
          <w:rFonts w:ascii="Tahoma" w:eastAsia="Times New Roman" w:hAnsi="Tahoma" w:cs="Tahoma"/>
          <w:i/>
          <w:lang w:eastAsia="ru-RU"/>
        </w:rPr>
        <w:t>Отчет и его разделы, установленные приложением 1 к настоящему Положению, должны быть подписаны руководителем юридического лица, индивидуальным предпринимателем или иными лицами, имеющими соответствующие полномочия с приложением документа, подтверждающего такие полномочия (доверенность и т.п.).</w:t>
      </w:r>
      <w:proofErr w:type="gramEnd"/>
      <w:r w:rsidRPr="006D0411">
        <w:rPr>
          <w:rFonts w:ascii="Tahoma" w:eastAsia="Times New Roman" w:hAnsi="Tahoma" w:cs="Tahoma"/>
          <w:i/>
          <w:lang w:eastAsia="ru-RU"/>
        </w:rPr>
        <w:t xml:space="preserve"> </w:t>
      </w:r>
      <w:proofErr w:type="gramStart"/>
      <w:r w:rsidRPr="006D0411">
        <w:rPr>
          <w:rFonts w:ascii="Tahoma" w:eastAsia="Times New Roman" w:hAnsi="Tahoma" w:cs="Tahoma"/>
          <w:i/>
          <w:lang w:eastAsia="ru-RU"/>
        </w:rPr>
        <w:t>Копии документов, прилагаемых к указанному отчету, должны быть заверены руководителем юридического лица, индивидуальным предпринимателем или иными лицами, имеющими соответствующие полномочия с приложением документа, подтверждающего такие полномочия (доверенность и т.п.), и, при наличии, печатью юридического лица или индивидуального предпринимателя, если иное не установлено в приложении 1 к настоящему Положению.</w:t>
      </w:r>
      <w:proofErr w:type="gramEnd"/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sz w:val="18"/>
          <w:szCs w:val="18"/>
          <w:u w:val="single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В редакции от 20.06.2017г.: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lang w:eastAsia="ru-RU"/>
        </w:rPr>
        <w:t xml:space="preserve">3.2. </w:t>
      </w:r>
      <w:proofErr w:type="gramStart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>Отчет и его разделы, установленные приложением 1 к настоящему Положению, должны быть подписаны руководителем юридического лица, индивидуальным предпринимателем или иными лицами, имеющими соответствующие полномочия с приложением документа, подтверждающего такие полномочия (доверенность и т.п.).</w:t>
      </w:r>
      <w:proofErr w:type="gramEnd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 xml:space="preserve"> </w:t>
      </w:r>
      <w:proofErr w:type="gramStart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>Копии документов, прилагаемых к указанному отчету, должны быть заверены нотариально либо руководителем юридического лица, индивидуальным предпринимателем или иными лицами, имеющими соответствующие полномочия с приложением документа, подтверждающего такие полномочия (доверенность и т.п.), и, при наличии, печатью юридического лица или индивидуального предпринимателя, если иное не установлено в приложении 1 к настоящему Положению.</w:t>
      </w:r>
      <w:proofErr w:type="gramEnd"/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6D0411" w:rsidRPr="006D0411" w:rsidRDefault="006D0411" w:rsidP="006D0411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ru-RU"/>
        </w:rPr>
      </w:pPr>
      <w:r w:rsidRPr="006D0411">
        <w:rPr>
          <w:rFonts w:ascii="Tahoma" w:eastAsia="Times New Roman" w:hAnsi="Tahoma" w:cs="Tahoma"/>
          <w:b/>
          <w:sz w:val="24"/>
          <w:szCs w:val="24"/>
          <w:lang w:eastAsia="ru-RU"/>
        </w:rPr>
        <w:t>Положение о компенсационном фонде обеспечения договорных обязательств Союза СРОП «Западная Сибирь».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u w:val="single"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i/>
          <w:u w:val="single"/>
          <w:lang w:eastAsia="ru-RU"/>
        </w:rPr>
      </w:pPr>
      <w:r w:rsidRPr="006D0411">
        <w:rPr>
          <w:rFonts w:ascii="Tahoma" w:eastAsia="Times New Roman" w:hAnsi="Tahoma" w:cs="Tahoma"/>
          <w:i/>
          <w:u w:val="single"/>
          <w:lang w:eastAsia="ru-RU"/>
        </w:rPr>
        <w:t>В новой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>Абзац 1 пункта 4.1.1  изложить в следующей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 xml:space="preserve">4.1.1. Индивидуальным предпринимателем или юридическим лицом в отношении которых принято решение о приеме в члены Союза, в течение 7 (семи) рабочих дней со дня получения ими уведомления о принятом </w:t>
      </w:r>
      <w:proofErr w:type="gramStart"/>
      <w:r w:rsidRPr="006D0411">
        <w:rPr>
          <w:rFonts w:ascii="Tahoma" w:eastAsia="Times New Roman" w:hAnsi="Tahoma" w:cs="Tahoma"/>
          <w:i/>
          <w:lang w:eastAsia="ru-RU"/>
        </w:rPr>
        <w:t>решении</w:t>
      </w:r>
      <w:proofErr w:type="gramEnd"/>
      <w:r w:rsidRPr="006D0411">
        <w:rPr>
          <w:rFonts w:ascii="Tahoma" w:eastAsia="Times New Roman" w:hAnsi="Tahoma" w:cs="Tahoma"/>
          <w:i/>
          <w:lang w:eastAsia="ru-RU"/>
        </w:rPr>
        <w:t xml:space="preserve"> о приеме индивидуального предпринимателя или юридического лица в члены Союза, при соблюдении следующих условий: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В редакции от 20.06.2017г.</w:t>
      </w:r>
      <w:r w:rsidRPr="006D0411">
        <w:rPr>
          <w:rFonts w:ascii="Tahoma" w:eastAsia="Times New Roman" w:hAnsi="Tahoma" w:cs="Tahoma"/>
          <w:sz w:val="18"/>
          <w:szCs w:val="18"/>
          <w:lang w:eastAsia="ru-RU"/>
        </w:rPr>
        <w:t>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lang w:eastAsia="ru-RU"/>
        </w:rPr>
        <w:lastRenderedPageBreak/>
        <w:t xml:space="preserve"> 4.1.1.</w:t>
      </w:r>
      <w:r w:rsidRPr="006D0411">
        <w:rPr>
          <w:rFonts w:ascii="Tahoma" w:eastAsia="Times New Roman" w:hAnsi="Tahoma" w:cs="Tahoma"/>
          <w:sz w:val="18"/>
          <w:szCs w:val="18"/>
          <w:lang w:eastAsia="ru-RU"/>
        </w:rPr>
        <w:tab/>
        <w:t xml:space="preserve">Индивидуальным предпринимателем или юридическим лицом, в отношении которых принято решение о приеме в члены Союза, в течение 3 (трех) рабочих дней со дня получения ими уведомления о принятом </w:t>
      </w:r>
      <w:proofErr w:type="gramStart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>решении</w:t>
      </w:r>
      <w:proofErr w:type="gramEnd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 xml:space="preserve"> о приеме индивидуального предпринимателя или юридического лица в члены Союза, при одновременном соблюдении следующих условий: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i/>
          <w:u w:val="single"/>
          <w:lang w:eastAsia="ru-RU"/>
        </w:rPr>
      </w:pPr>
      <w:r w:rsidRPr="006D0411">
        <w:rPr>
          <w:rFonts w:ascii="Tahoma" w:eastAsia="Times New Roman" w:hAnsi="Tahoma" w:cs="Tahoma"/>
          <w:i/>
          <w:u w:val="single"/>
          <w:lang w:eastAsia="ru-RU"/>
        </w:rPr>
        <w:t>В новой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>Пункт 10.4 Положения о компенсационном фонде обеспечения договорных обязательств изложить в следующей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>Средства компенсационного фонда  Союза, внесенные ранее исключенными членами Союза, и членами Союза, добровольно прекратившими членство в Союзе, а также доходы, полученные от размещения средств компенсационного фонда Союза, зачисляются в компенсационный фонд обеспечения договорных обязательств, при условии, что Союзом принято решение о формировании фонда обеспечения договорных обязатель</w:t>
      </w:r>
      <w:proofErr w:type="gramStart"/>
      <w:r w:rsidRPr="006D0411">
        <w:rPr>
          <w:rFonts w:ascii="Tahoma" w:eastAsia="Times New Roman" w:hAnsi="Tahoma" w:cs="Tahoma"/>
          <w:i/>
          <w:lang w:eastAsia="ru-RU"/>
        </w:rPr>
        <w:t>ств в ср</w:t>
      </w:r>
      <w:proofErr w:type="gramEnd"/>
      <w:r w:rsidRPr="006D0411">
        <w:rPr>
          <w:rFonts w:ascii="Tahoma" w:eastAsia="Times New Roman" w:hAnsi="Tahoma" w:cs="Tahoma"/>
          <w:i/>
          <w:lang w:eastAsia="ru-RU"/>
        </w:rPr>
        <w:t>ок до 18.06.2017.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sz w:val="18"/>
          <w:szCs w:val="18"/>
          <w:u w:val="single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В редакции от 20.06.2017г.: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lang w:eastAsia="ru-RU"/>
        </w:rPr>
        <w:t xml:space="preserve">10.4. </w:t>
      </w:r>
      <w:proofErr w:type="gramStart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>Средства компенсационного фонда Союза, внесенные ранее исключенными членами Союза, и членами Союза, добровольно прекратившими членство в Союзе, а также доходы, полученные от размещения средств компенсационного фонда Союза, зачисляются в компенсационный фонд обеспечения договорных обязательств при условии, что Союзом принято решение о формировании компенсационного фонда обеспечения договорных обязательств в срок до 01.07.2017.</w:t>
      </w:r>
      <w:proofErr w:type="gramEnd"/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lang w:eastAsia="ru-RU"/>
        </w:rPr>
        <w:t>Доходы, полученные от размещения средств компенсационного фонда Союза, и средства, внесенные ранее исключенными членами Союза и членами Союза, добровольно прекратившими членство в Союзе, не учитываются при расчете размера взносов членов Союза в компенсационный фонд обеспечения договорных обязательств.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6D0411" w:rsidRPr="006D0411" w:rsidRDefault="006D0411" w:rsidP="006D0411">
      <w:pPr>
        <w:spacing w:after="0"/>
        <w:ind w:firstLine="709"/>
        <w:jc w:val="both"/>
        <w:rPr>
          <w:rFonts w:ascii="Tahoma" w:eastAsia="Times New Roman" w:hAnsi="Tahoma" w:cs="Tahoma"/>
          <w:b/>
          <w:lang w:eastAsia="ru-RU"/>
        </w:rPr>
      </w:pPr>
      <w:r w:rsidRPr="006D0411">
        <w:rPr>
          <w:rFonts w:ascii="Tahoma" w:eastAsia="Times New Roman" w:hAnsi="Tahoma" w:cs="Tahoma"/>
          <w:b/>
          <w:lang w:eastAsia="ru-RU"/>
        </w:rPr>
        <w:t>2.3 Положение о ведении реестра членов Союза СРОП «Западная Сибирь».</w:t>
      </w: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i/>
          <w:u w:val="single"/>
          <w:lang w:eastAsia="ru-RU"/>
        </w:rPr>
      </w:pPr>
      <w:r w:rsidRPr="006D0411">
        <w:rPr>
          <w:rFonts w:ascii="Tahoma" w:eastAsia="Times New Roman" w:hAnsi="Tahoma" w:cs="Tahoma"/>
          <w:i/>
          <w:u w:val="single"/>
          <w:lang w:eastAsia="ru-RU"/>
        </w:rPr>
        <w:t>В новой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>Пункт 20 Положения изложить в следующей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szCs w:val="28"/>
          <w:lang w:eastAsia="ru-RU"/>
        </w:rPr>
      </w:pPr>
      <w:r w:rsidRPr="006D0411">
        <w:rPr>
          <w:rFonts w:ascii="Tahoma" w:eastAsia="Times New Roman" w:hAnsi="Tahoma" w:cs="Tahoma"/>
          <w:i/>
          <w:szCs w:val="28"/>
          <w:lang w:eastAsia="ru-RU"/>
        </w:rPr>
        <w:t>20. Настоящее положение вступает в силу в порядке, предусмотренном действующим законодательством Российской Федерации и внутренними документами Союза.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sz w:val="18"/>
          <w:szCs w:val="18"/>
          <w:u w:val="single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В редакции от 20.06.2017г.: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lang w:eastAsia="ru-RU"/>
        </w:rPr>
        <w:t>20. Настоящее положение вступает в силу с 1 июля 2017 года после его утверждения в порядке, предусмотренном действующим законодательством Российской Федерации и внутренними документами Союза.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6D0411" w:rsidRPr="006D0411" w:rsidRDefault="006D0411" w:rsidP="006D0411">
      <w:pPr>
        <w:spacing w:after="0"/>
        <w:jc w:val="both"/>
        <w:rPr>
          <w:rFonts w:ascii="Tahoma" w:eastAsia="Times New Roman" w:hAnsi="Tahoma" w:cs="Tahoma"/>
          <w:b/>
          <w:lang w:eastAsia="ru-RU"/>
        </w:rPr>
      </w:pPr>
      <w:r w:rsidRPr="006D0411">
        <w:rPr>
          <w:rFonts w:ascii="Tahoma" w:eastAsia="Times New Roman" w:hAnsi="Tahoma" w:cs="Tahoma"/>
          <w:lang w:eastAsia="ru-RU"/>
        </w:rPr>
        <w:t xml:space="preserve">      </w:t>
      </w:r>
      <w:r w:rsidRPr="006D0411">
        <w:rPr>
          <w:rFonts w:ascii="Tahoma" w:eastAsia="Times New Roman" w:hAnsi="Tahoma" w:cs="Tahoma"/>
          <w:b/>
          <w:lang w:eastAsia="ru-RU"/>
        </w:rPr>
        <w:t xml:space="preserve">    2.4 Инвестиционная декларация Союза СРОП «Западная Сибирь».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u w:val="single"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i/>
          <w:u w:val="single"/>
          <w:lang w:eastAsia="ru-RU"/>
        </w:rPr>
      </w:pPr>
      <w:r w:rsidRPr="006D0411">
        <w:rPr>
          <w:rFonts w:ascii="Tahoma" w:eastAsia="Times New Roman" w:hAnsi="Tahoma" w:cs="Tahoma"/>
          <w:i/>
          <w:u w:val="single"/>
          <w:lang w:eastAsia="ru-RU"/>
        </w:rPr>
        <w:t>В новой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t>Пункт 2.10 Инвестиционной декларации Союза СРОП изложить в следующей редакции:</w:t>
      </w: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i/>
          <w:lang w:eastAsia="ru-RU"/>
        </w:rPr>
      </w:pPr>
      <w:r w:rsidRPr="006D0411">
        <w:rPr>
          <w:rFonts w:ascii="Tahoma" w:eastAsia="Times New Roman" w:hAnsi="Tahoma" w:cs="Tahoma"/>
          <w:i/>
          <w:lang w:eastAsia="ru-RU"/>
        </w:rPr>
        <w:lastRenderedPageBreak/>
        <w:t xml:space="preserve">2.10. </w:t>
      </w:r>
      <w:proofErr w:type="gramStart"/>
      <w:r w:rsidRPr="006D0411">
        <w:rPr>
          <w:rFonts w:ascii="Tahoma" w:eastAsia="Times New Roman" w:hAnsi="Tahoma" w:cs="Tahoma"/>
          <w:i/>
          <w:lang w:eastAsia="ru-RU"/>
        </w:rPr>
        <w:t>Кредитная организация (кредитные организации), на специальном счете которой (которой) будут размещены средства компенсационных фондов или финансовые активы для инвестирования средств компенсационного фонда возмещения вреда, определяются общим собранием с учетом требований, которые установлены законодательством Российской Федерации.</w:t>
      </w:r>
      <w:proofErr w:type="gramEnd"/>
    </w:p>
    <w:p w:rsidR="006D0411" w:rsidRPr="006D0411" w:rsidRDefault="006D0411" w:rsidP="006D0411">
      <w:pPr>
        <w:spacing w:after="0"/>
        <w:ind w:left="284" w:hanging="284"/>
        <w:jc w:val="both"/>
        <w:rPr>
          <w:rFonts w:ascii="Tahoma" w:eastAsia="Times New Roman" w:hAnsi="Tahoma" w:cs="Tahoma"/>
          <w:lang w:eastAsia="ru-RU"/>
        </w:rPr>
      </w:pPr>
    </w:p>
    <w:p w:rsidR="006D0411" w:rsidRPr="006D0411" w:rsidRDefault="006D0411" w:rsidP="006D0411">
      <w:pPr>
        <w:spacing w:after="0"/>
        <w:ind w:left="851"/>
        <w:jc w:val="both"/>
        <w:rPr>
          <w:rFonts w:ascii="Tahoma" w:eastAsia="Times New Roman" w:hAnsi="Tahoma" w:cs="Tahoma"/>
          <w:sz w:val="18"/>
          <w:szCs w:val="18"/>
          <w:u w:val="single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В редакции от 20.06.2017г.</w:t>
      </w:r>
      <w:proofErr w:type="gramStart"/>
      <w:r w:rsidRPr="006D041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:</w:t>
      </w:r>
      <w:proofErr w:type="gramEnd"/>
    </w:p>
    <w:p w:rsidR="006D0411" w:rsidRPr="006D0411" w:rsidRDefault="006D0411" w:rsidP="006D0411">
      <w:pPr>
        <w:spacing w:after="0"/>
        <w:ind w:left="1440"/>
        <w:contextualSpacing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6D0411">
        <w:rPr>
          <w:rFonts w:ascii="Tahoma" w:eastAsia="Times New Roman" w:hAnsi="Tahoma" w:cs="Tahoma"/>
          <w:sz w:val="18"/>
          <w:szCs w:val="18"/>
          <w:lang w:eastAsia="ru-RU"/>
        </w:rPr>
        <w:t xml:space="preserve"> </w:t>
      </w:r>
      <w:proofErr w:type="gramStart"/>
      <w:r w:rsidRPr="006D0411">
        <w:rPr>
          <w:rFonts w:ascii="Tahoma" w:eastAsia="Times New Roman" w:hAnsi="Tahoma" w:cs="Tahoma"/>
          <w:sz w:val="18"/>
          <w:szCs w:val="18"/>
          <w:lang w:eastAsia="ru-RU"/>
        </w:rPr>
        <w:t xml:space="preserve">2.10 Кредитная организация (кредитные организации), на специальном счете которой (которых) будут размещены средства компенсационных фондов или финансовые активы для инвестирования средств компенсационного фонда возмещения вреда, определяются Исполнительным органом с учетом требований, которые установлены Правительством Российской Федерации. </w:t>
      </w:r>
      <w:proofErr w:type="gramEnd"/>
    </w:p>
    <w:p w:rsidR="006D0411" w:rsidRPr="006D0411" w:rsidRDefault="006D0411" w:rsidP="006D0411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sz w:val="24"/>
          <w:szCs w:val="24"/>
          <w:lang w:eastAsia="ru-RU"/>
        </w:rPr>
      </w:pPr>
    </w:p>
    <w:p w:rsidR="006D0411" w:rsidRPr="006D0411" w:rsidRDefault="006D0411" w:rsidP="006D0411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</w:p>
    <w:p w:rsidR="00E31CE0" w:rsidRDefault="00E31CE0">
      <w:bookmarkStart w:id="0" w:name="_GoBack"/>
      <w:bookmarkEnd w:id="0"/>
    </w:p>
    <w:sectPr w:rsidR="00E31CE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411" w:rsidRDefault="006D0411" w:rsidP="006D0411">
      <w:pPr>
        <w:spacing w:after="0" w:line="240" w:lineRule="auto"/>
      </w:pPr>
      <w:r>
        <w:separator/>
      </w:r>
    </w:p>
  </w:endnote>
  <w:endnote w:type="continuationSeparator" w:id="0">
    <w:p w:rsidR="006D0411" w:rsidRDefault="006D0411" w:rsidP="006D0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26580"/>
      <w:docPartObj>
        <w:docPartGallery w:val="Page Numbers (Bottom of Page)"/>
        <w:docPartUnique/>
      </w:docPartObj>
    </w:sdtPr>
    <w:sdtContent>
      <w:p w:rsidR="006D0411" w:rsidRDefault="006D041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D0411" w:rsidRDefault="006D04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411" w:rsidRDefault="006D0411" w:rsidP="006D0411">
      <w:pPr>
        <w:spacing w:after="0" w:line="240" w:lineRule="auto"/>
      </w:pPr>
      <w:r>
        <w:separator/>
      </w:r>
    </w:p>
  </w:footnote>
  <w:footnote w:type="continuationSeparator" w:id="0">
    <w:p w:rsidR="006D0411" w:rsidRDefault="006D0411" w:rsidP="006D0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236DC"/>
    <w:multiLevelType w:val="multilevel"/>
    <w:tmpl w:val="BC8E36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11"/>
    <w:rsid w:val="006D0411"/>
    <w:rsid w:val="00E3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0411"/>
  </w:style>
  <w:style w:type="paragraph" w:styleId="a5">
    <w:name w:val="footer"/>
    <w:basedOn w:val="a"/>
    <w:link w:val="a6"/>
    <w:uiPriority w:val="99"/>
    <w:unhideWhenUsed/>
    <w:rsid w:val="006D0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04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0411"/>
  </w:style>
  <w:style w:type="paragraph" w:styleId="a5">
    <w:name w:val="footer"/>
    <w:basedOn w:val="a"/>
    <w:link w:val="a6"/>
    <w:uiPriority w:val="99"/>
    <w:unhideWhenUsed/>
    <w:rsid w:val="006D0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0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4663</Characters>
  <Application>Microsoft Office Word</Application>
  <DocSecurity>0</DocSecurity>
  <Lines>38</Lines>
  <Paragraphs>10</Paragraphs>
  <ScaleCrop>false</ScaleCrop>
  <Company>Home</Company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2017-08-21T09:28:00Z</dcterms:created>
  <dcterms:modified xsi:type="dcterms:W3CDTF">2017-08-21T09:29:00Z</dcterms:modified>
</cp:coreProperties>
</file>